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035A5" w14:textId="32A032EF" w:rsidR="00E665CF" w:rsidRPr="002868E3" w:rsidRDefault="00E665CF" w:rsidP="008E3DFF">
      <w:pPr>
        <w:pStyle w:val="ListParagraph"/>
        <w:numPr>
          <w:ilvl w:val="0"/>
          <w:numId w:val="39"/>
        </w:numPr>
        <w:bidi w:val="0"/>
        <w:spacing w:after="120" w:line="276" w:lineRule="auto"/>
        <w:ind w:left="425" w:hanging="425"/>
        <w:contextualSpacing w:val="0"/>
        <w:jc w:val="both"/>
        <w:rPr>
          <w:rFonts w:ascii="Cambria" w:hAnsi="Cambria"/>
          <w:b/>
          <w:bCs/>
          <w:u w:val="single"/>
        </w:rPr>
      </w:pPr>
      <w:bookmarkStart w:id="0" w:name="_GoBack"/>
      <w:r w:rsidRPr="008E3DFF">
        <w:rPr>
          <w:rFonts w:ascii="Cambria" w:hAnsi="Cambria"/>
          <w:b/>
          <w:bCs/>
          <w:u w:val="single"/>
        </w:rPr>
        <w:t>General</w:t>
      </w:r>
      <w:r w:rsidR="002868E3">
        <w:rPr>
          <w:rFonts w:ascii="Cambria" w:hAnsi="Cambria"/>
        </w:rPr>
        <w:t xml:space="preserve">  </w:t>
      </w:r>
    </w:p>
    <w:p w14:paraId="194D5B80" w14:textId="065677BA" w:rsidR="002868E3" w:rsidRPr="002868E3" w:rsidRDefault="002C3A02" w:rsidP="005700E8">
      <w:pPr>
        <w:bidi w:val="0"/>
        <w:spacing w:after="120" w:line="276" w:lineRule="auto"/>
        <w:ind w:left="425"/>
        <w:jc w:val="both"/>
        <w:rPr>
          <w:rFonts w:ascii="Cambria" w:hAnsi="Cambria"/>
        </w:rPr>
      </w:pPr>
      <w:r>
        <w:rPr>
          <w:rFonts w:ascii="Cambria" w:hAnsi="Cambria"/>
        </w:rPr>
        <w:t xml:space="preserve">Personal protective equipment (PPE) and clothing for the unit is for the personal use </w:t>
      </w:r>
      <w:r w:rsidR="005700E8">
        <w:rPr>
          <w:rFonts w:ascii="Cambria" w:hAnsi="Cambria"/>
        </w:rPr>
        <w:t>of an employee at work</w:t>
      </w:r>
      <w:r>
        <w:rPr>
          <w:rFonts w:ascii="Cambria" w:hAnsi="Cambria"/>
        </w:rPr>
        <w:t xml:space="preserve">, </w:t>
      </w:r>
      <w:r w:rsidR="005700E8">
        <w:rPr>
          <w:rFonts w:ascii="Cambria" w:hAnsi="Cambria"/>
        </w:rPr>
        <w:t xml:space="preserve">which </w:t>
      </w:r>
      <w:r>
        <w:rPr>
          <w:rFonts w:ascii="Cambria" w:hAnsi="Cambria"/>
        </w:rPr>
        <w:t xml:space="preserve">can </w:t>
      </w:r>
      <w:r w:rsidR="00FA4B59">
        <w:rPr>
          <w:rFonts w:ascii="Cambria" w:hAnsi="Cambria"/>
        </w:rPr>
        <w:t>be</w:t>
      </w:r>
      <w:r>
        <w:rPr>
          <w:rFonts w:ascii="Cambria" w:hAnsi="Cambria"/>
        </w:rPr>
        <w:t xml:space="preserve"> dressed</w:t>
      </w:r>
      <w:r w:rsidR="00FA4B59">
        <w:rPr>
          <w:rFonts w:ascii="Cambria" w:hAnsi="Cambria"/>
        </w:rPr>
        <w:t xml:space="preserve"> in</w:t>
      </w:r>
      <w:r>
        <w:rPr>
          <w:rFonts w:ascii="Cambria" w:hAnsi="Cambria"/>
        </w:rPr>
        <w:t xml:space="preserve">, put on, worn or carried, </w:t>
      </w:r>
      <w:r w:rsidR="005700E8">
        <w:rPr>
          <w:rFonts w:ascii="Cambria" w:hAnsi="Cambria"/>
        </w:rPr>
        <w:t xml:space="preserve">and </w:t>
      </w:r>
      <w:r>
        <w:rPr>
          <w:rFonts w:ascii="Cambria" w:hAnsi="Cambria"/>
        </w:rPr>
        <w:t xml:space="preserve">that has been specially designed to protect the person from any hazard that could risk health or safety.  </w:t>
      </w:r>
    </w:p>
    <w:p w14:paraId="46CEBE8F" w14:textId="77777777" w:rsidR="002868E3" w:rsidRPr="002868E3" w:rsidRDefault="002868E3" w:rsidP="002868E3">
      <w:pPr>
        <w:bidi w:val="0"/>
        <w:spacing w:after="120" w:line="276" w:lineRule="auto"/>
        <w:jc w:val="both"/>
        <w:rPr>
          <w:rFonts w:ascii="Cambria" w:hAnsi="Cambria"/>
          <w:b/>
          <w:bCs/>
          <w:u w:val="single"/>
        </w:rPr>
      </w:pPr>
    </w:p>
    <w:p w14:paraId="5066D7F3" w14:textId="5DF875C9" w:rsidR="002868E3" w:rsidRPr="0062742A" w:rsidRDefault="005700E8" w:rsidP="005700E8">
      <w:pPr>
        <w:pStyle w:val="ListParagraph"/>
        <w:numPr>
          <w:ilvl w:val="0"/>
          <w:numId w:val="39"/>
        </w:numPr>
        <w:bidi w:val="0"/>
        <w:spacing w:after="120" w:line="276" w:lineRule="auto"/>
        <w:ind w:left="425" w:hanging="425"/>
        <w:contextualSpacing w:val="0"/>
        <w:jc w:val="both"/>
        <w:rPr>
          <w:rFonts w:ascii="Cambria" w:hAnsi="Cambria"/>
          <w:b/>
          <w:bCs/>
          <w:u w:val="single"/>
        </w:rPr>
      </w:pPr>
      <w:r>
        <w:rPr>
          <w:rFonts w:ascii="Cambria" w:hAnsi="Cambria"/>
          <w:b/>
          <w:bCs/>
          <w:u w:val="single"/>
        </w:rPr>
        <w:t>Goal</w:t>
      </w:r>
    </w:p>
    <w:p w14:paraId="26734939" w14:textId="40DF63DC" w:rsidR="002868E3" w:rsidRPr="002868E3" w:rsidRDefault="002C3A02" w:rsidP="002C3A02">
      <w:pPr>
        <w:bidi w:val="0"/>
        <w:spacing w:after="120" w:line="276" w:lineRule="auto"/>
        <w:ind w:left="425"/>
        <w:jc w:val="both"/>
        <w:rPr>
          <w:rFonts w:ascii="Cambria" w:hAnsi="Cambria"/>
        </w:rPr>
      </w:pPr>
      <w:r>
        <w:rPr>
          <w:rFonts w:ascii="Cambria" w:hAnsi="Cambria"/>
        </w:rPr>
        <w:t>To define ways for supplying unit clothing, PPE and safety equipment to the University’s employees.</w:t>
      </w:r>
    </w:p>
    <w:p w14:paraId="1E6BCCF2" w14:textId="77777777" w:rsidR="002868E3" w:rsidRPr="002868E3" w:rsidRDefault="002868E3" w:rsidP="002868E3">
      <w:pPr>
        <w:bidi w:val="0"/>
        <w:spacing w:after="120" w:line="276" w:lineRule="auto"/>
        <w:jc w:val="both"/>
        <w:rPr>
          <w:rFonts w:ascii="Cambria" w:hAnsi="Cambria"/>
          <w:b/>
          <w:bCs/>
          <w:u w:val="single"/>
        </w:rPr>
      </w:pPr>
    </w:p>
    <w:p w14:paraId="45FC1826" w14:textId="407DC103" w:rsidR="002868E3" w:rsidRDefault="002C3A02" w:rsidP="00125C8D">
      <w:pPr>
        <w:pStyle w:val="ListParagraph"/>
        <w:numPr>
          <w:ilvl w:val="0"/>
          <w:numId w:val="39"/>
        </w:numPr>
        <w:bidi w:val="0"/>
        <w:spacing w:after="120" w:line="276" w:lineRule="auto"/>
        <w:ind w:left="425" w:hanging="425"/>
        <w:contextualSpacing w:val="0"/>
        <w:jc w:val="both"/>
        <w:rPr>
          <w:rFonts w:ascii="Cambria" w:hAnsi="Cambria"/>
        </w:rPr>
      </w:pPr>
      <w:r>
        <w:rPr>
          <w:rFonts w:ascii="Cambria" w:hAnsi="Cambria"/>
        </w:rPr>
        <w:t>The aforementioned clothing and equipment will be supplied to the University’s departments and units as part of the approved budget at their disposal.  Department</w:t>
      </w:r>
      <w:r w:rsidR="005700E8">
        <w:rPr>
          <w:rFonts w:ascii="Cambria" w:hAnsi="Cambria"/>
        </w:rPr>
        <w:t>/</w:t>
      </w:r>
      <w:r>
        <w:rPr>
          <w:rFonts w:ascii="Cambria" w:hAnsi="Cambria"/>
        </w:rPr>
        <w:t xml:space="preserve">Unit </w:t>
      </w:r>
      <w:r w:rsidR="00FA4B59">
        <w:rPr>
          <w:rFonts w:ascii="Cambria" w:hAnsi="Cambria"/>
        </w:rPr>
        <w:t>budgets</w:t>
      </w:r>
      <w:r>
        <w:rPr>
          <w:rFonts w:ascii="Cambria" w:hAnsi="Cambria"/>
        </w:rPr>
        <w:t xml:space="preserve"> will be charged when the clothing or equipment has been issued by the Unit supplier</w:t>
      </w:r>
      <w:r w:rsidR="002868E3" w:rsidRPr="002C3A02">
        <w:rPr>
          <w:rFonts w:ascii="Cambria" w:hAnsi="Cambria"/>
        </w:rPr>
        <w:t>.</w:t>
      </w:r>
    </w:p>
    <w:p w14:paraId="59EB2777" w14:textId="3362540D" w:rsidR="002C3A02" w:rsidRPr="002C3A02" w:rsidRDefault="002C3A02" w:rsidP="002C3A02">
      <w:pPr>
        <w:bidi w:val="0"/>
        <w:spacing w:after="120" w:line="276" w:lineRule="auto"/>
        <w:ind w:left="425"/>
        <w:jc w:val="both"/>
        <w:rPr>
          <w:rFonts w:ascii="Cambria" w:hAnsi="Cambria"/>
        </w:rPr>
      </w:pPr>
      <w:r>
        <w:rPr>
          <w:rFonts w:ascii="Cambria" w:hAnsi="Cambria"/>
        </w:rPr>
        <w:t>Additionally, the Department budgets will be charge</w:t>
      </w:r>
      <w:r w:rsidR="005700E8">
        <w:rPr>
          <w:rFonts w:ascii="Cambria" w:hAnsi="Cambria"/>
        </w:rPr>
        <w:t>d</w:t>
      </w:r>
      <w:r>
        <w:rPr>
          <w:rFonts w:ascii="Cambria" w:hAnsi="Cambria"/>
        </w:rPr>
        <w:t xml:space="preserve"> for expenses entailed in laundry and repair costs.</w:t>
      </w:r>
    </w:p>
    <w:p w14:paraId="11EB0AE5" w14:textId="77777777" w:rsidR="002868E3" w:rsidRPr="002868E3" w:rsidRDefault="002868E3" w:rsidP="002868E3">
      <w:pPr>
        <w:bidi w:val="0"/>
        <w:spacing w:after="120" w:line="276" w:lineRule="auto"/>
        <w:jc w:val="both"/>
        <w:rPr>
          <w:rFonts w:ascii="Cambria" w:hAnsi="Cambria"/>
        </w:rPr>
      </w:pPr>
    </w:p>
    <w:p w14:paraId="63A4F827" w14:textId="6DF9C20A" w:rsidR="002868E3" w:rsidRDefault="002C3A02" w:rsidP="005700E8">
      <w:pPr>
        <w:pStyle w:val="ListParagraph"/>
        <w:numPr>
          <w:ilvl w:val="0"/>
          <w:numId w:val="39"/>
        </w:numPr>
        <w:bidi w:val="0"/>
        <w:spacing w:after="120" w:line="276" w:lineRule="auto"/>
        <w:ind w:left="425" w:hanging="425"/>
        <w:contextualSpacing w:val="0"/>
        <w:jc w:val="both"/>
        <w:rPr>
          <w:rFonts w:ascii="Cambria" w:hAnsi="Cambria"/>
        </w:rPr>
      </w:pPr>
      <w:r w:rsidRPr="002C3A02">
        <w:rPr>
          <w:rFonts w:ascii="Cambria" w:hAnsi="Cambria"/>
        </w:rPr>
        <w:t xml:space="preserve">When a new employee is hired </w:t>
      </w:r>
      <w:r>
        <w:rPr>
          <w:rFonts w:ascii="Cambria" w:hAnsi="Cambria"/>
        </w:rPr>
        <w:t xml:space="preserve">who is entitled to received unit clothing, PPE or safety equipment as part of his work, </w:t>
      </w:r>
      <w:r w:rsidR="00AF01E8">
        <w:rPr>
          <w:rFonts w:ascii="Cambria" w:hAnsi="Cambria"/>
        </w:rPr>
        <w:t>the Department</w:t>
      </w:r>
      <w:r w:rsidR="005700E8">
        <w:rPr>
          <w:rFonts w:ascii="Cambria" w:hAnsi="Cambria"/>
        </w:rPr>
        <w:t>/</w:t>
      </w:r>
      <w:r w:rsidR="00AF01E8">
        <w:rPr>
          <w:rFonts w:ascii="Cambria" w:hAnsi="Cambria"/>
        </w:rPr>
        <w:t xml:space="preserve">Unit will submit a request to the </w:t>
      </w:r>
      <w:r w:rsidR="005700E8">
        <w:rPr>
          <w:rFonts w:ascii="Cambria" w:hAnsi="Cambria"/>
        </w:rPr>
        <w:t>storeroom</w:t>
      </w:r>
      <w:r w:rsidR="00AF01E8">
        <w:rPr>
          <w:rFonts w:ascii="Cambria" w:hAnsi="Cambria"/>
        </w:rPr>
        <w:t xml:space="preserve"> indicating the employee’s name.</w:t>
      </w:r>
    </w:p>
    <w:p w14:paraId="7DDCC49E" w14:textId="0EF451DF" w:rsidR="00AF01E8" w:rsidRDefault="00AF01E8" w:rsidP="00AF01E8">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The employee who receives clothes or equipment as aforesaid shall affix his name prominently.</w:t>
      </w:r>
    </w:p>
    <w:p w14:paraId="4DF58C16" w14:textId="55895078" w:rsidR="00AF01E8" w:rsidRDefault="00AF01E8" w:rsidP="005700E8">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 xml:space="preserve">The </w:t>
      </w:r>
      <w:r w:rsidR="005700E8">
        <w:rPr>
          <w:rFonts w:ascii="Cambria" w:hAnsi="Cambria"/>
        </w:rPr>
        <w:t>employee</w:t>
      </w:r>
      <w:r>
        <w:rPr>
          <w:rFonts w:ascii="Cambria" w:hAnsi="Cambria"/>
        </w:rPr>
        <w:t xml:space="preserve"> is obligated to safeguard the aforesaid property from damage</w:t>
      </w:r>
      <w:r w:rsidR="005700E8">
        <w:rPr>
          <w:rFonts w:ascii="Cambria" w:hAnsi="Cambria"/>
        </w:rPr>
        <w:t xml:space="preserve"> or loss</w:t>
      </w:r>
      <w:r>
        <w:rPr>
          <w:rFonts w:ascii="Cambria" w:hAnsi="Cambria"/>
        </w:rPr>
        <w:t>, and must use it only for his work at the University.</w:t>
      </w:r>
    </w:p>
    <w:p w14:paraId="2C7A65BF" w14:textId="35F0B2B1" w:rsidR="00AF01E8" w:rsidRPr="002C3A02" w:rsidRDefault="00AF01E8" w:rsidP="00AF01E8">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 xml:space="preserve">When the </w:t>
      </w:r>
      <w:r w:rsidR="00FA4B59">
        <w:rPr>
          <w:rFonts w:ascii="Cambria" w:hAnsi="Cambria"/>
        </w:rPr>
        <w:t>employee leaves</w:t>
      </w:r>
      <w:r>
        <w:rPr>
          <w:rFonts w:ascii="Cambria" w:hAnsi="Cambria"/>
        </w:rPr>
        <w:t xml:space="preserve"> his job at the </w:t>
      </w:r>
      <w:r w:rsidR="00FA4B59">
        <w:rPr>
          <w:rFonts w:ascii="Cambria" w:hAnsi="Cambria"/>
        </w:rPr>
        <w:t>University,</w:t>
      </w:r>
      <w:r>
        <w:rPr>
          <w:rFonts w:ascii="Cambria" w:hAnsi="Cambria"/>
        </w:rPr>
        <w:t xml:space="preserve"> he must return all of the unit clothing and equipment in his possession.</w:t>
      </w:r>
    </w:p>
    <w:p w14:paraId="4AFBB3C7" w14:textId="77777777" w:rsidR="002868E3" w:rsidRPr="002868E3" w:rsidRDefault="002868E3" w:rsidP="002868E3">
      <w:pPr>
        <w:bidi w:val="0"/>
        <w:spacing w:after="120" w:line="276" w:lineRule="auto"/>
        <w:jc w:val="both"/>
        <w:rPr>
          <w:rFonts w:ascii="Cambria" w:hAnsi="Cambria"/>
        </w:rPr>
      </w:pPr>
    </w:p>
    <w:p w14:paraId="54AC73A1" w14:textId="00390203" w:rsidR="002868E3" w:rsidRPr="00AF01E8" w:rsidRDefault="00AF01E8" w:rsidP="002868E3">
      <w:pPr>
        <w:pStyle w:val="ListParagraph"/>
        <w:numPr>
          <w:ilvl w:val="0"/>
          <w:numId w:val="39"/>
        </w:numPr>
        <w:bidi w:val="0"/>
        <w:spacing w:after="120" w:line="276" w:lineRule="auto"/>
        <w:ind w:left="425" w:hanging="425"/>
        <w:contextualSpacing w:val="0"/>
        <w:jc w:val="both"/>
        <w:rPr>
          <w:rFonts w:ascii="Cambria" w:hAnsi="Cambria"/>
        </w:rPr>
      </w:pPr>
      <w:r>
        <w:rPr>
          <w:rFonts w:ascii="Cambria" w:hAnsi="Cambria"/>
        </w:rPr>
        <w:t>Research workers, laboratory and workshop personnel, and book storage workers will receive smocks for their work.</w:t>
      </w:r>
    </w:p>
    <w:p w14:paraId="092572B0" w14:textId="77777777" w:rsidR="00AF01E8" w:rsidRDefault="00AF01E8" w:rsidP="00AF01E8">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Each new employee will receive three long-sleeved smocks, with colors as follows:</w:t>
      </w:r>
    </w:p>
    <w:p w14:paraId="23F2D37D" w14:textId="0FE0FBEA" w:rsidR="002868E3" w:rsidRDefault="00AF01E8" w:rsidP="00AF01E8">
      <w:pPr>
        <w:pStyle w:val="ListParagraph"/>
        <w:numPr>
          <w:ilvl w:val="2"/>
          <w:numId w:val="39"/>
        </w:numPr>
        <w:bidi w:val="0"/>
        <w:spacing w:after="120" w:line="276" w:lineRule="auto"/>
        <w:ind w:left="1701" w:hanging="709"/>
        <w:contextualSpacing w:val="0"/>
        <w:jc w:val="both"/>
        <w:rPr>
          <w:rFonts w:ascii="Cambria" w:hAnsi="Cambria"/>
        </w:rPr>
      </w:pPr>
      <w:r>
        <w:rPr>
          <w:rFonts w:ascii="Cambria" w:hAnsi="Cambria"/>
        </w:rPr>
        <w:t>Research and lab</w:t>
      </w:r>
      <w:r w:rsidR="005700E8">
        <w:rPr>
          <w:rFonts w:ascii="Cambria" w:hAnsi="Cambria"/>
        </w:rPr>
        <w:t>oratory</w:t>
      </w:r>
      <w:r>
        <w:rPr>
          <w:rFonts w:ascii="Cambria" w:hAnsi="Cambria"/>
        </w:rPr>
        <w:t xml:space="preserve"> workers – white</w:t>
      </w:r>
    </w:p>
    <w:p w14:paraId="62EC3B6B" w14:textId="3F025E35" w:rsidR="00AF01E8" w:rsidRDefault="00AF01E8" w:rsidP="00AF01E8">
      <w:pPr>
        <w:pStyle w:val="ListParagraph"/>
        <w:numPr>
          <w:ilvl w:val="2"/>
          <w:numId w:val="39"/>
        </w:numPr>
        <w:bidi w:val="0"/>
        <w:spacing w:after="120" w:line="276" w:lineRule="auto"/>
        <w:ind w:left="1701" w:hanging="709"/>
        <w:contextualSpacing w:val="0"/>
        <w:jc w:val="both"/>
        <w:rPr>
          <w:rFonts w:ascii="Cambria" w:hAnsi="Cambria"/>
        </w:rPr>
      </w:pPr>
      <w:r>
        <w:rPr>
          <w:rFonts w:ascii="Cambria" w:hAnsi="Cambria"/>
        </w:rPr>
        <w:t>Workshop workers – grey</w:t>
      </w:r>
    </w:p>
    <w:p w14:paraId="4CE5642F" w14:textId="6A20BB39" w:rsidR="00AF01E8" w:rsidRDefault="00AF01E8" w:rsidP="005700E8">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lastRenderedPageBreak/>
        <w:t>When the smocks are given in for laundering the</w:t>
      </w:r>
      <w:r w:rsidR="005700E8">
        <w:rPr>
          <w:rFonts w:ascii="Cambria" w:hAnsi="Cambria"/>
        </w:rPr>
        <w:t>y</w:t>
      </w:r>
      <w:r>
        <w:rPr>
          <w:rFonts w:ascii="Cambria" w:hAnsi="Cambria"/>
        </w:rPr>
        <w:t xml:space="preserve"> are also repaired, if necessary, and missing buttons are replaced.</w:t>
      </w:r>
    </w:p>
    <w:p w14:paraId="17F6F640" w14:textId="6D850294" w:rsidR="002868E3" w:rsidRDefault="00AF01E8" w:rsidP="005700E8">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 xml:space="preserve">Smocks that are no longer useable and cannot be repaired will be replaced by the </w:t>
      </w:r>
      <w:r w:rsidR="005700E8">
        <w:rPr>
          <w:rFonts w:ascii="Cambria" w:hAnsi="Cambria"/>
        </w:rPr>
        <w:t xml:space="preserve">storeroom </w:t>
      </w:r>
      <w:r>
        <w:rPr>
          <w:rFonts w:ascii="Cambria" w:hAnsi="Cambria"/>
        </w:rPr>
        <w:t xml:space="preserve">with new ones, subject to placing an order with the </w:t>
      </w:r>
      <w:r w:rsidR="005700E8">
        <w:rPr>
          <w:rFonts w:ascii="Cambria" w:hAnsi="Cambria"/>
        </w:rPr>
        <w:t>storeroom</w:t>
      </w:r>
      <w:r>
        <w:rPr>
          <w:rFonts w:ascii="Cambria" w:hAnsi="Cambria"/>
        </w:rPr>
        <w:t xml:space="preserve">.  The old smock will remain in the </w:t>
      </w:r>
      <w:r w:rsidR="005700E8">
        <w:rPr>
          <w:rFonts w:ascii="Cambria" w:hAnsi="Cambria"/>
        </w:rPr>
        <w:t>storeroom</w:t>
      </w:r>
      <w:r>
        <w:rPr>
          <w:rFonts w:ascii="Cambria" w:hAnsi="Cambria"/>
        </w:rPr>
        <w:t xml:space="preserve"> and will be cut into pieces to be used as rags</w:t>
      </w:r>
      <w:r w:rsidR="002868E3">
        <w:rPr>
          <w:rFonts w:ascii="Cambria" w:hAnsi="Cambria"/>
        </w:rPr>
        <w:t>.</w:t>
      </w:r>
    </w:p>
    <w:p w14:paraId="452963E6" w14:textId="77777777" w:rsidR="002868E3" w:rsidRPr="002868E3" w:rsidRDefault="002868E3" w:rsidP="002868E3">
      <w:pPr>
        <w:bidi w:val="0"/>
        <w:spacing w:after="120" w:line="276" w:lineRule="auto"/>
        <w:jc w:val="both"/>
        <w:rPr>
          <w:rFonts w:ascii="Cambria" w:hAnsi="Cambria"/>
        </w:rPr>
      </w:pPr>
    </w:p>
    <w:p w14:paraId="3CEA9946" w14:textId="35B44151" w:rsidR="002868E3" w:rsidRPr="0027268C" w:rsidRDefault="00AF01E8" w:rsidP="0027268C">
      <w:pPr>
        <w:pStyle w:val="ListParagraph"/>
        <w:numPr>
          <w:ilvl w:val="0"/>
          <w:numId w:val="39"/>
        </w:numPr>
        <w:bidi w:val="0"/>
        <w:spacing w:after="120" w:line="276" w:lineRule="auto"/>
        <w:ind w:left="425" w:hanging="425"/>
        <w:contextualSpacing w:val="0"/>
        <w:jc w:val="both"/>
        <w:rPr>
          <w:rFonts w:ascii="Cambria" w:hAnsi="Cambria"/>
          <w:b/>
          <w:bCs/>
          <w:u w:val="single"/>
        </w:rPr>
      </w:pPr>
      <w:r>
        <w:rPr>
          <w:rFonts w:ascii="Cambria" w:hAnsi="Cambria"/>
          <w:b/>
          <w:bCs/>
          <w:u w:val="single"/>
        </w:rPr>
        <w:t>Boots</w:t>
      </w:r>
    </w:p>
    <w:p w14:paraId="1BF65FF9" w14:textId="71D99F6B" w:rsidR="002868E3" w:rsidRDefault="00AF01E8" w:rsidP="00AD6BA2">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Rubber boots will be provided to the following employees</w:t>
      </w:r>
      <w:r w:rsidR="002868E3">
        <w:rPr>
          <w:rFonts w:ascii="Cambria" w:hAnsi="Cambria"/>
        </w:rPr>
        <w:t>:</w:t>
      </w:r>
    </w:p>
    <w:p w14:paraId="27609B3D" w14:textId="5ABE0BF9" w:rsidR="00AF01E8" w:rsidRDefault="00AF01E8" w:rsidP="00AF01E8">
      <w:pPr>
        <w:pStyle w:val="ListParagraph"/>
        <w:numPr>
          <w:ilvl w:val="2"/>
          <w:numId w:val="39"/>
        </w:numPr>
        <w:bidi w:val="0"/>
        <w:spacing w:after="120" w:line="276" w:lineRule="auto"/>
        <w:ind w:left="1701" w:hanging="709"/>
        <w:contextualSpacing w:val="0"/>
        <w:jc w:val="both"/>
        <w:rPr>
          <w:rFonts w:ascii="Cambria" w:hAnsi="Cambria"/>
        </w:rPr>
      </w:pPr>
      <w:r>
        <w:rPr>
          <w:rFonts w:ascii="Cambria" w:hAnsi="Cambria"/>
        </w:rPr>
        <w:t>Workers in the Botanical Gardens</w:t>
      </w:r>
    </w:p>
    <w:p w14:paraId="47DE422C" w14:textId="1A23F853" w:rsidR="00AF01E8" w:rsidRDefault="00AF01E8" w:rsidP="00AF01E8">
      <w:pPr>
        <w:pStyle w:val="ListParagraph"/>
        <w:numPr>
          <w:ilvl w:val="2"/>
          <w:numId w:val="39"/>
        </w:numPr>
        <w:bidi w:val="0"/>
        <w:spacing w:after="120" w:line="276" w:lineRule="auto"/>
        <w:ind w:left="1701" w:hanging="709"/>
        <w:contextualSpacing w:val="0"/>
        <w:jc w:val="both"/>
        <w:rPr>
          <w:rFonts w:ascii="Cambria" w:hAnsi="Cambria"/>
        </w:rPr>
      </w:pPr>
      <w:r>
        <w:rPr>
          <w:rFonts w:ascii="Cambria" w:hAnsi="Cambria"/>
        </w:rPr>
        <w:t>Workers in the Zoological Park</w:t>
      </w:r>
    </w:p>
    <w:p w14:paraId="70FA36E8" w14:textId="2455027C" w:rsidR="00AF01E8" w:rsidRDefault="00AF01E8" w:rsidP="00AF01E8">
      <w:pPr>
        <w:pStyle w:val="ListParagraph"/>
        <w:numPr>
          <w:ilvl w:val="2"/>
          <w:numId w:val="39"/>
        </w:numPr>
        <w:bidi w:val="0"/>
        <w:spacing w:after="120" w:line="276" w:lineRule="auto"/>
        <w:ind w:left="1701" w:hanging="709"/>
        <w:contextualSpacing w:val="0"/>
        <w:jc w:val="both"/>
        <w:rPr>
          <w:rFonts w:ascii="Cambria" w:hAnsi="Cambria"/>
        </w:rPr>
      </w:pPr>
      <w:r>
        <w:rPr>
          <w:rFonts w:ascii="Cambria" w:hAnsi="Cambria"/>
        </w:rPr>
        <w:t>Housekeeping workers</w:t>
      </w:r>
    </w:p>
    <w:p w14:paraId="6C4D1374" w14:textId="7731BBEA" w:rsidR="00AF01E8" w:rsidRDefault="00AF01E8" w:rsidP="00AF01E8">
      <w:pPr>
        <w:pStyle w:val="ListParagraph"/>
        <w:numPr>
          <w:ilvl w:val="2"/>
          <w:numId w:val="39"/>
        </w:numPr>
        <w:bidi w:val="0"/>
        <w:spacing w:after="120" w:line="276" w:lineRule="auto"/>
        <w:ind w:left="1701" w:hanging="709"/>
        <w:contextualSpacing w:val="0"/>
        <w:jc w:val="both"/>
        <w:rPr>
          <w:rFonts w:ascii="Cambria" w:hAnsi="Cambria"/>
        </w:rPr>
      </w:pPr>
      <w:r>
        <w:rPr>
          <w:rFonts w:ascii="Cambria" w:hAnsi="Cambria"/>
        </w:rPr>
        <w:t>Security workers</w:t>
      </w:r>
    </w:p>
    <w:p w14:paraId="4A02F1F9" w14:textId="601C8B93" w:rsidR="00AF01E8" w:rsidRDefault="00AF01E8" w:rsidP="00AF01E8">
      <w:pPr>
        <w:pStyle w:val="ListParagraph"/>
        <w:numPr>
          <w:ilvl w:val="2"/>
          <w:numId w:val="39"/>
        </w:numPr>
        <w:bidi w:val="0"/>
        <w:spacing w:after="120" w:line="276" w:lineRule="auto"/>
        <w:ind w:left="1701" w:hanging="709"/>
        <w:contextualSpacing w:val="0"/>
        <w:jc w:val="both"/>
        <w:rPr>
          <w:rFonts w:ascii="Cambria" w:hAnsi="Cambria"/>
        </w:rPr>
      </w:pPr>
      <w:r>
        <w:rPr>
          <w:rFonts w:ascii="Cambria" w:hAnsi="Cambria"/>
        </w:rPr>
        <w:t>Project managers</w:t>
      </w:r>
    </w:p>
    <w:p w14:paraId="422373B9" w14:textId="572276B1" w:rsidR="00AF01E8" w:rsidRDefault="00AF01E8" w:rsidP="00AF01E8">
      <w:pPr>
        <w:pStyle w:val="ListParagraph"/>
        <w:numPr>
          <w:ilvl w:val="2"/>
          <w:numId w:val="39"/>
        </w:numPr>
        <w:bidi w:val="0"/>
        <w:spacing w:after="120" w:line="276" w:lineRule="auto"/>
        <w:ind w:left="1701" w:hanging="709"/>
        <w:contextualSpacing w:val="0"/>
        <w:jc w:val="both"/>
        <w:rPr>
          <w:rFonts w:ascii="Cambria" w:hAnsi="Cambria"/>
        </w:rPr>
      </w:pPr>
      <w:r>
        <w:rPr>
          <w:rFonts w:ascii="Cambria" w:hAnsi="Cambria"/>
        </w:rPr>
        <w:t>Safety unit</w:t>
      </w:r>
    </w:p>
    <w:p w14:paraId="57CCFF5B" w14:textId="17DAD0A5" w:rsidR="0027268C" w:rsidRPr="00AF01E8" w:rsidRDefault="004C099D" w:rsidP="004C099D">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The boots must not be taken home by employees, and must always be left at the workplace.</w:t>
      </w:r>
    </w:p>
    <w:p w14:paraId="04050E8B" w14:textId="77777777" w:rsidR="00B362A8" w:rsidRPr="00B362A8" w:rsidRDefault="00B362A8" w:rsidP="00B362A8">
      <w:pPr>
        <w:bidi w:val="0"/>
        <w:spacing w:after="120" w:line="276" w:lineRule="auto"/>
        <w:jc w:val="both"/>
        <w:rPr>
          <w:rFonts w:ascii="Cambria" w:hAnsi="Cambria"/>
        </w:rPr>
      </w:pPr>
    </w:p>
    <w:p w14:paraId="600E7723" w14:textId="4C9781B1" w:rsidR="00B362A8" w:rsidRPr="004C099D" w:rsidRDefault="004C099D" w:rsidP="00AD5300">
      <w:pPr>
        <w:pStyle w:val="ListParagraph"/>
        <w:numPr>
          <w:ilvl w:val="0"/>
          <w:numId w:val="39"/>
        </w:numPr>
        <w:bidi w:val="0"/>
        <w:spacing w:after="120" w:line="276" w:lineRule="auto"/>
        <w:ind w:left="425" w:hanging="425"/>
        <w:contextualSpacing w:val="0"/>
        <w:jc w:val="both"/>
        <w:rPr>
          <w:rFonts w:ascii="Cambria" w:hAnsi="Cambria"/>
          <w:b/>
          <w:bCs/>
          <w:u w:val="single"/>
        </w:rPr>
      </w:pPr>
      <w:r>
        <w:rPr>
          <w:rFonts w:ascii="Cambria" w:hAnsi="Cambria"/>
          <w:b/>
          <w:bCs/>
          <w:u w:val="single"/>
        </w:rPr>
        <w:t>Protective goggles</w:t>
      </w:r>
      <w:r>
        <w:rPr>
          <w:rFonts w:ascii="Cambria" w:hAnsi="Cambria"/>
        </w:rPr>
        <w:t xml:space="preserve">   </w:t>
      </w:r>
    </w:p>
    <w:p w14:paraId="6B573DA9" w14:textId="52EF4653" w:rsidR="004C099D" w:rsidRDefault="004C099D" w:rsidP="004C099D">
      <w:pPr>
        <w:pStyle w:val="ListParagraph"/>
        <w:numPr>
          <w:ilvl w:val="1"/>
          <w:numId w:val="39"/>
        </w:numPr>
        <w:bidi w:val="0"/>
        <w:spacing w:after="120" w:line="276" w:lineRule="auto"/>
        <w:ind w:left="992" w:hanging="567"/>
        <w:contextualSpacing w:val="0"/>
        <w:jc w:val="both"/>
        <w:rPr>
          <w:rFonts w:ascii="Cambria" w:hAnsi="Cambria"/>
        </w:rPr>
      </w:pPr>
      <w:r w:rsidRPr="004C099D">
        <w:rPr>
          <w:rFonts w:ascii="Cambria" w:hAnsi="Cambria"/>
        </w:rPr>
        <w:t xml:space="preserve">Workers who, </w:t>
      </w:r>
      <w:r>
        <w:rPr>
          <w:rFonts w:ascii="Cambria" w:hAnsi="Cambria"/>
        </w:rPr>
        <w:t>in the opinion of the Safety Unit director, are entitled to safety goggles by virtue of their work, will receive such goggles.</w:t>
      </w:r>
    </w:p>
    <w:p w14:paraId="4069CD1F" w14:textId="54959C0A" w:rsidR="004C099D" w:rsidRDefault="004C099D" w:rsidP="00AD6BA2">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 xml:space="preserve">Workers as aforesaid in paragraph 7.1 whose vision as determined by a doctor or optometrist requires the use of optical glasses, will </w:t>
      </w:r>
      <w:r w:rsidR="00FA4B59">
        <w:rPr>
          <w:rFonts w:ascii="Cambria" w:hAnsi="Cambria"/>
        </w:rPr>
        <w:t>receive</w:t>
      </w:r>
      <w:r>
        <w:rPr>
          <w:rFonts w:ascii="Cambria" w:hAnsi="Cambria"/>
        </w:rPr>
        <w:t xml:space="preserve"> the sum of NIS 285 from the University towards the purchase of optical safety goggles, against presentation of receipts from the purchase of such goggles.  Eligibility to said sum is for one year from the date of purchase, and any purchase prior to that date, no matter what the reason, will be the employee’s responsibility and at his expense.</w:t>
      </w:r>
    </w:p>
    <w:p w14:paraId="6C57932E" w14:textId="1A8B9805" w:rsidR="004C099D" w:rsidRDefault="004C099D" w:rsidP="004C099D">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 xml:space="preserve">The head of the unit in which the </w:t>
      </w:r>
      <w:r w:rsidR="00FA4B59">
        <w:rPr>
          <w:rFonts w:ascii="Cambria" w:hAnsi="Cambria"/>
        </w:rPr>
        <w:t>requesting</w:t>
      </w:r>
      <w:r>
        <w:rPr>
          <w:rFonts w:ascii="Cambria" w:hAnsi="Cambria"/>
        </w:rPr>
        <w:t xml:space="preserve"> worker is employed will approve the University’s participation in the purchase of the optical safety goggles, and will send any doubtful case to the University’s Safety Unit director.</w:t>
      </w:r>
    </w:p>
    <w:p w14:paraId="4ACECC17" w14:textId="77777777" w:rsidR="004C099D" w:rsidRPr="004C099D" w:rsidRDefault="004C099D" w:rsidP="004C099D">
      <w:pPr>
        <w:bidi w:val="0"/>
        <w:spacing w:after="120" w:line="276" w:lineRule="auto"/>
        <w:jc w:val="both"/>
        <w:rPr>
          <w:rFonts w:ascii="Cambria" w:hAnsi="Cambria"/>
        </w:rPr>
      </w:pPr>
    </w:p>
    <w:p w14:paraId="71A64011" w14:textId="1253FFD9" w:rsidR="004C099D" w:rsidRDefault="004C099D" w:rsidP="004C099D">
      <w:pPr>
        <w:pStyle w:val="ListParagraph"/>
        <w:numPr>
          <w:ilvl w:val="0"/>
          <w:numId w:val="39"/>
        </w:numPr>
        <w:bidi w:val="0"/>
        <w:spacing w:after="120" w:line="276" w:lineRule="auto"/>
        <w:ind w:left="425" w:hanging="425"/>
        <w:contextualSpacing w:val="0"/>
        <w:jc w:val="both"/>
        <w:rPr>
          <w:rFonts w:ascii="Cambria" w:hAnsi="Cambria"/>
        </w:rPr>
      </w:pPr>
      <w:r>
        <w:rPr>
          <w:rFonts w:ascii="Cambria" w:hAnsi="Cambria"/>
        </w:rPr>
        <w:lastRenderedPageBreak/>
        <w:t>Clothing and equipment as aforesaid will be provided to the Departments</w:t>
      </w:r>
      <w:r w:rsidR="005700E8">
        <w:rPr>
          <w:rFonts w:ascii="Cambria" w:hAnsi="Cambria"/>
        </w:rPr>
        <w:t>/</w:t>
      </w:r>
      <w:r>
        <w:rPr>
          <w:rFonts w:ascii="Cambria" w:hAnsi="Cambria"/>
        </w:rPr>
        <w:t>Units based on their orders and in accordance with safety requirements.</w:t>
      </w:r>
    </w:p>
    <w:p w14:paraId="20C32B84" w14:textId="77777777" w:rsidR="004C099D" w:rsidRPr="004C099D" w:rsidRDefault="004C099D" w:rsidP="004C099D">
      <w:pPr>
        <w:bidi w:val="0"/>
        <w:spacing w:after="120" w:line="276" w:lineRule="auto"/>
        <w:jc w:val="both"/>
        <w:rPr>
          <w:rFonts w:ascii="Cambria" w:hAnsi="Cambria"/>
        </w:rPr>
      </w:pPr>
    </w:p>
    <w:p w14:paraId="6BA093C2" w14:textId="7C479DF9" w:rsidR="004C099D" w:rsidRPr="004C099D" w:rsidRDefault="004C099D" w:rsidP="004C099D">
      <w:pPr>
        <w:pStyle w:val="ListParagraph"/>
        <w:numPr>
          <w:ilvl w:val="0"/>
          <w:numId w:val="39"/>
        </w:numPr>
        <w:bidi w:val="0"/>
        <w:spacing w:after="120" w:line="276" w:lineRule="auto"/>
        <w:ind w:left="425" w:hanging="425"/>
        <w:contextualSpacing w:val="0"/>
        <w:jc w:val="both"/>
        <w:rPr>
          <w:rFonts w:ascii="Cambria" w:hAnsi="Cambria"/>
          <w:b/>
          <w:bCs/>
          <w:u w:val="single"/>
        </w:rPr>
      </w:pPr>
      <w:r w:rsidRPr="004C099D">
        <w:rPr>
          <w:rFonts w:ascii="Cambria" w:hAnsi="Cambria"/>
          <w:b/>
          <w:bCs/>
          <w:u w:val="single"/>
        </w:rPr>
        <w:t>Responsibility</w:t>
      </w:r>
    </w:p>
    <w:p w14:paraId="62845D1B" w14:textId="59513444" w:rsidR="004C099D" w:rsidRDefault="004C099D" w:rsidP="004C099D">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Responsibility for performing this directive applies to the Department</w:t>
      </w:r>
      <w:r w:rsidR="005700E8">
        <w:rPr>
          <w:rFonts w:ascii="Cambria" w:hAnsi="Cambria"/>
        </w:rPr>
        <w:t>/</w:t>
      </w:r>
      <w:r>
        <w:rPr>
          <w:rFonts w:ascii="Cambria" w:hAnsi="Cambria"/>
        </w:rPr>
        <w:t>Unit heads – each one in his own sphere.</w:t>
      </w:r>
    </w:p>
    <w:p w14:paraId="29F6C986" w14:textId="23ECDCA0" w:rsidR="004C099D" w:rsidRPr="004C099D" w:rsidRDefault="004C099D" w:rsidP="004C099D">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General responsibility for performing this directive applies to the head of the Supply Unit.</w:t>
      </w:r>
    </w:p>
    <w:p w14:paraId="12A7C8DA" w14:textId="669FD9B4" w:rsidR="008E3DFF" w:rsidRDefault="008E3DFF" w:rsidP="00B362A8">
      <w:pPr>
        <w:bidi w:val="0"/>
        <w:spacing w:after="120" w:line="276" w:lineRule="auto"/>
        <w:jc w:val="both"/>
        <w:rPr>
          <w:rFonts w:ascii="Cambria" w:hAnsi="Cambria"/>
        </w:rPr>
      </w:pPr>
    </w:p>
    <w:bookmarkEnd w:id="0"/>
    <w:p w14:paraId="4FF6F0AC" w14:textId="77777777" w:rsidR="00CC2056" w:rsidRPr="009D0517" w:rsidRDefault="00CC2056" w:rsidP="00CC2056">
      <w:pPr>
        <w:bidi w:val="0"/>
        <w:spacing w:after="120" w:line="276" w:lineRule="auto"/>
        <w:jc w:val="both"/>
        <w:rPr>
          <w:rFonts w:ascii="Cambria" w:hAnsi="Cambria"/>
        </w:rPr>
      </w:pPr>
    </w:p>
    <w:sectPr w:rsidR="00CC2056" w:rsidRPr="009D0517" w:rsidSect="00275AF1">
      <w:headerReference w:type="default" r:id="rId9"/>
      <w:endnotePr>
        <w:numFmt w:val="lowerLetter"/>
      </w:endnotePr>
      <w:pgSz w:w="11906" w:h="16838"/>
      <w:pgMar w:top="1276" w:right="1134" w:bottom="851" w:left="1134" w:header="720" w:footer="720"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6DC0B" w14:textId="77777777" w:rsidR="009F415D" w:rsidRDefault="009F415D">
      <w:r>
        <w:separator/>
      </w:r>
    </w:p>
  </w:endnote>
  <w:endnote w:type="continuationSeparator" w:id="0">
    <w:p w14:paraId="7F7F6D59" w14:textId="77777777" w:rsidR="009F415D" w:rsidRDefault="009F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2F060" w14:textId="77777777" w:rsidR="009F415D" w:rsidRDefault="009F415D" w:rsidP="00A35795">
      <w:pPr>
        <w:bidi w:val="0"/>
      </w:pPr>
      <w:r>
        <w:separator/>
      </w:r>
    </w:p>
  </w:footnote>
  <w:footnote w:type="continuationSeparator" w:id="0">
    <w:p w14:paraId="3E08B31D" w14:textId="77777777" w:rsidR="009F415D" w:rsidRDefault="009F4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3C93" w14:textId="77777777" w:rsidR="007C59D7" w:rsidRPr="00485037" w:rsidRDefault="007C59D7" w:rsidP="007C59D7">
    <w:pPr>
      <w:pStyle w:val="Header"/>
      <w:bidi w:val="0"/>
      <w:jc w:val="center"/>
      <w:rPr>
        <w:rFonts w:ascii="Cambria" w:hAnsi="Cambria"/>
        <w:b/>
        <w:bCs/>
        <w:sz w:val="26"/>
        <w:szCs w:val="26"/>
      </w:rPr>
    </w:pPr>
    <w:r w:rsidRPr="00485037">
      <w:rPr>
        <w:rFonts w:ascii="Cambria" w:hAnsi="Cambria"/>
        <w:b/>
        <w:bCs/>
        <w:sz w:val="26"/>
        <w:szCs w:val="26"/>
      </w:rPr>
      <w:t>Tel Aviv University</w:t>
    </w:r>
  </w:p>
  <w:p w14:paraId="53EBC332" w14:textId="19FC7C3C" w:rsidR="007C59D7" w:rsidRPr="00485037" w:rsidRDefault="007C59D7" w:rsidP="007C59D7">
    <w:pPr>
      <w:pStyle w:val="Header"/>
      <w:bidi w:val="0"/>
      <w:jc w:val="center"/>
      <w:rPr>
        <w:rFonts w:ascii="Cambria" w:hAnsi="Cambria"/>
        <w:szCs w:val="24"/>
      </w:rPr>
    </w:pPr>
    <w:r w:rsidRPr="00485037">
      <w:rPr>
        <w:rFonts w:ascii="Cambria" w:hAnsi="Cambria"/>
        <w:szCs w:val="24"/>
      </w:rPr>
      <w:t xml:space="preserve"> Safety Unit</w:t>
    </w:r>
  </w:p>
  <w:p w14:paraId="16AC2F4E" w14:textId="77777777" w:rsidR="007C59D7" w:rsidRPr="00485037" w:rsidRDefault="007C59D7" w:rsidP="007C59D7">
    <w:pPr>
      <w:pStyle w:val="Header"/>
      <w:bidi w:val="0"/>
      <w:rPr>
        <w:rFonts w:ascii="Cambria" w:hAnsi="Cambria"/>
        <w:szCs w:val="24"/>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261"/>
      <w:gridCol w:w="1417"/>
      <w:gridCol w:w="851"/>
      <w:gridCol w:w="2410"/>
      <w:gridCol w:w="2126"/>
    </w:tblGrid>
    <w:tr w:rsidR="007C59D7" w:rsidRPr="00151A34" w14:paraId="10F27237" w14:textId="77777777" w:rsidTr="00151A34">
      <w:trPr>
        <w:jc w:val="center"/>
      </w:trPr>
      <w:tc>
        <w:tcPr>
          <w:tcW w:w="3261" w:type="dxa"/>
          <w:tcBorders>
            <w:bottom w:val="single" w:sz="4" w:space="0" w:color="auto"/>
          </w:tcBorders>
        </w:tcPr>
        <w:p w14:paraId="1C51A689" w14:textId="160169BF" w:rsidR="00151A34" w:rsidRPr="00151A34" w:rsidRDefault="00151A34" w:rsidP="00EA7EFE">
          <w:pPr>
            <w:pStyle w:val="Header"/>
            <w:bidi w:val="0"/>
            <w:rPr>
              <w:rFonts w:ascii="Cambria" w:hAnsi="Cambria"/>
              <w:b/>
              <w:bCs/>
              <w:szCs w:val="24"/>
            </w:rPr>
          </w:pPr>
          <w:r w:rsidRPr="00151A34">
            <w:rPr>
              <w:rFonts w:ascii="Cambria" w:hAnsi="Cambria"/>
              <w:b/>
              <w:bCs/>
              <w:szCs w:val="24"/>
            </w:rPr>
            <w:t>Tel Aviv University</w:t>
          </w:r>
        </w:p>
        <w:p w14:paraId="669F8A84" w14:textId="0CFB35F5" w:rsidR="007C59D7" w:rsidRPr="00151A34" w:rsidRDefault="007C59D7" w:rsidP="00151A34">
          <w:pPr>
            <w:pStyle w:val="Header"/>
            <w:bidi w:val="0"/>
            <w:rPr>
              <w:rFonts w:ascii="Cambria" w:hAnsi="Cambria"/>
              <w:b/>
              <w:bCs/>
              <w:sz w:val="28"/>
              <w:szCs w:val="28"/>
              <w:u w:val="single"/>
            </w:rPr>
          </w:pPr>
          <w:r w:rsidRPr="00151A34">
            <w:rPr>
              <w:rFonts w:ascii="Cambria" w:hAnsi="Cambria"/>
              <w:b/>
              <w:bCs/>
              <w:szCs w:val="24"/>
            </w:rPr>
            <w:t>Safety Directives</w:t>
          </w:r>
        </w:p>
      </w:tc>
      <w:tc>
        <w:tcPr>
          <w:tcW w:w="1417" w:type="dxa"/>
          <w:tcBorders>
            <w:bottom w:val="single" w:sz="4" w:space="0" w:color="auto"/>
          </w:tcBorders>
        </w:tcPr>
        <w:p w14:paraId="34B6407A" w14:textId="77777777" w:rsidR="00BE22B9" w:rsidRPr="00151A34" w:rsidRDefault="00151A34" w:rsidP="00BE22B9">
          <w:pPr>
            <w:pStyle w:val="Header"/>
            <w:bidi w:val="0"/>
            <w:jc w:val="center"/>
            <w:rPr>
              <w:rFonts w:ascii="Cambria" w:hAnsi="Cambria"/>
              <w:b/>
              <w:bCs/>
            </w:rPr>
          </w:pPr>
          <w:r w:rsidRPr="00151A34">
            <w:rPr>
              <w:rFonts w:ascii="Cambria" w:hAnsi="Cambria"/>
              <w:b/>
              <w:bCs/>
              <w:u w:val="single"/>
            </w:rPr>
            <w:t>Page No</w:t>
          </w:r>
          <w:r w:rsidRPr="00151A34">
            <w:rPr>
              <w:rFonts w:ascii="Cambria" w:hAnsi="Cambria"/>
              <w:b/>
              <w:bCs/>
            </w:rPr>
            <w:t>.</w:t>
          </w:r>
        </w:p>
        <w:p w14:paraId="1191D93A" w14:textId="19D46B9E" w:rsidR="00151A34" w:rsidRPr="00151A34" w:rsidRDefault="00151A34" w:rsidP="00151A34">
          <w:pPr>
            <w:pStyle w:val="Header"/>
            <w:bidi w:val="0"/>
            <w:jc w:val="center"/>
            <w:rPr>
              <w:rFonts w:ascii="Cambria" w:hAnsi="Cambria"/>
              <w:b/>
              <w:bCs/>
            </w:rPr>
          </w:pPr>
          <w:r w:rsidRPr="00151A34">
            <w:rPr>
              <w:rFonts w:ascii="Cambria" w:hAnsi="Cambria"/>
              <w:b/>
              <w:bCs/>
            </w:rPr>
            <w:t>Out of</w:t>
          </w:r>
        </w:p>
      </w:tc>
      <w:tc>
        <w:tcPr>
          <w:tcW w:w="851" w:type="dxa"/>
          <w:tcBorders>
            <w:bottom w:val="single" w:sz="4" w:space="0" w:color="auto"/>
          </w:tcBorders>
        </w:tcPr>
        <w:p w14:paraId="49B994E3" w14:textId="5B185032" w:rsidR="00EA7EFE" w:rsidRPr="00151A34" w:rsidRDefault="00EA7EFE" w:rsidP="00EA7EFE">
          <w:pPr>
            <w:pStyle w:val="Header"/>
            <w:bidi w:val="0"/>
            <w:jc w:val="center"/>
            <w:rPr>
              <w:rFonts w:ascii="Cambria" w:hAnsi="Cambria"/>
              <w:b/>
              <w:bCs/>
            </w:rPr>
          </w:pPr>
          <w:r w:rsidRPr="00151A34">
            <w:rPr>
              <w:rFonts w:ascii="Cambria" w:hAnsi="Cambria"/>
              <w:b/>
              <w:bCs/>
            </w:rPr>
            <w:fldChar w:fldCharType="begin"/>
          </w:r>
          <w:r w:rsidRPr="00151A34">
            <w:rPr>
              <w:rFonts w:ascii="Cambria" w:hAnsi="Cambria"/>
              <w:b/>
              <w:bCs/>
            </w:rPr>
            <w:instrText xml:space="preserve"> PAGE   \* MERGEFORMAT </w:instrText>
          </w:r>
          <w:r w:rsidRPr="00151A34">
            <w:rPr>
              <w:rFonts w:ascii="Cambria" w:hAnsi="Cambria"/>
              <w:b/>
              <w:bCs/>
            </w:rPr>
            <w:fldChar w:fldCharType="separate"/>
          </w:r>
          <w:r w:rsidR="00C622B8">
            <w:rPr>
              <w:rFonts w:ascii="Cambria" w:hAnsi="Cambria"/>
              <w:b/>
              <w:bCs/>
              <w:noProof/>
            </w:rPr>
            <w:t>3</w:t>
          </w:r>
          <w:r w:rsidRPr="00151A34">
            <w:rPr>
              <w:rFonts w:ascii="Cambria" w:hAnsi="Cambria"/>
              <w:b/>
              <w:bCs/>
            </w:rPr>
            <w:fldChar w:fldCharType="end"/>
          </w:r>
          <w:r w:rsidRPr="00151A34">
            <w:rPr>
              <w:rFonts w:ascii="Cambria" w:hAnsi="Cambria"/>
              <w:b/>
              <w:bCs/>
            </w:rPr>
            <w:t xml:space="preserve"> </w:t>
          </w:r>
        </w:p>
        <w:p w14:paraId="23472F6F" w14:textId="6E25DC77" w:rsidR="007C59D7" w:rsidRPr="00151A34" w:rsidRDefault="00EA7EFE" w:rsidP="00EA7EFE">
          <w:pPr>
            <w:pStyle w:val="Header"/>
            <w:bidi w:val="0"/>
            <w:jc w:val="center"/>
            <w:rPr>
              <w:rFonts w:ascii="Cambria" w:hAnsi="Cambria"/>
              <w:b/>
              <w:bCs/>
            </w:rPr>
          </w:pPr>
          <w:r w:rsidRPr="00151A34">
            <w:rPr>
              <w:rFonts w:ascii="Cambria" w:hAnsi="Cambria"/>
              <w:b/>
              <w:bCs/>
            </w:rPr>
            <w:fldChar w:fldCharType="begin"/>
          </w:r>
          <w:r w:rsidRPr="00151A34">
            <w:rPr>
              <w:rFonts w:ascii="Cambria" w:hAnsi="Cambria"/>
              <w:b/>
              <w:bCs/>
            </w:rPr>
            <w:instrText xml:space="preserve"> NUMPAGES   \* MERGEFORMAT </w:instrText>
          </w:r>
          <w:r w:rsidRPr="00151A34">
            <w:rPr>
              <w:rFonts w:ascii="Cambria" w:hAnsi="Cambria"/>
              <w:b/>
              <w:bCs/>
            </w:rPr>
            <w:fldChar w:fldCharType="separate"/>
          </w:r>
          <w:r w:rsidR="00C622B8">
            <w:rPr>
              <w:rFonts w:ascii="Cambria" w:hAnsi="Cambria"/>
              <w:b/>
              <w:bCs/>
              <w:noProof/>
            </w:rPr>
            <w:t>3</w:t>
          </w:r>
          <w:r w:rsidRPr="00151A34">
            <w:rPr>
              <w:rFonts w:ascii="Cambria" w:hAnsi="Cambria"/>
              <w:b/>
              <w:bCs/>
            </w:rPr>
            <w:fldChar w:fldCharType="end"/>
          </w:r>
          <w:r w:rsidRPr="00151A34">
            <w:rPr>
              <w:rFonts w:ascii="Cambria" w:hAnsi="Cambria"/>
              <w:b/>
              <w:bCs/>
            </w:rPr>
            <w:t xml:space="preserve"> </w:t>
          </w:r>
        </w:p>
        <w:p w14:paraId="7CF372FD" w14:textId="0BDA6E7A" w:rsidR="007C59D7" w:rsidRPr="00151A34" w:rsidRDefault="007C59D7" w:rsidP="00EA7EFE">
          <w:pPr>
            <w:pStyle w:val="Header"/>
            <w:bidi w:val="0"/>
            <w:jc w:val="center"/>
            <w:rPr>
              <w:rFonts w:ascii="Cambria" w:hAnsi="Cambria"/>
              <w:b/>
              <w:bCs/>
            </w:rPr>
          </w:pPr>
        </w:p>
      </w:tc>
      <w:tc>
        <w:tcPr>
          <w:tcW w:w="2410" w:type="dxa"/>
          <w:tcBorders>
            <w:bottom w:val="single" w:sz="4" w:space="0" w:color="auto"/>
          </w:tcBorders>
        </w:tcPr>
        <w:p w14:paraId="228F408F" w14:textId="77777777" w:rsidR="007C59D7" w:rsidRPr="00151A34" w:rsidRDefault="007C59D7" w:rsidP="00EA7EFE">
          <w:pPr>
            <w:pStyle w:val="Header"/>
            <w:bidi w:val="0"/>
            <w:jc w:val="center"/>
            <w:rPr>
              <w:rFonts w:ascii="Cambria" w:hAnsi="Cambria"/>
              <w:b/>
              <w:bCs/>
            </w:rPr>
          </w:pPr>
          <w:r w:rsidRPr="00151A34">
            <w:rPr>
              <w:rFonts w:ascii="Cambria" w:hAnsi="Cambria"/>
              <w:b/>
              <w:bCs/>
              <w:u w:val="single"/>
            </w:rPr>
            <w:t>Date published</w:t>
          </w:r>
        </w:p>
        <w:p w14:paraId="6CAC701C" w14:textId="5077247E" w:rsidR="007C59D7" w:rsidRPr="00151A34" w:rsidRDefault="00151A34" w:rsidP="00EA7EFE">
          <w:pPr>
            <w:pStyle w:val="Header"/>
            <w:bidi w:val="0"/>
            <w:jc w:val="center"/>
            <w:rPr>
              <w:rFonts w:ascii="Cambria" w:hAnsi="Cambria"/>
              <w:b/>
              <w:bCs/>
            </w:rPr>
          </w:pPr>
          <w:r w:rsidRPr="00151A34">
            <w:rPr>
              <w:rFonts w:ascii="Cambria" w:hAnsi="Cambria"/>
              <w:b/>
              <w:bCs/>
            </w:rPr>
            <w:t>May 2015</w:t>
          </w:r>
        </w:p>
      </w:tc>
      <w:tc>
        <w:tcPr>
          <w:tcW w:w="2126" w:type="dxa"/>
          <w:tcBorders>
            <w:bottom w:val="single" w:sz="4" w:space="0" w:color="auto"/>
          </w:tcBorders>
        </w:tcPr>
        <w:p w14:paraId="2E55CAEC" w14:textId="77777777" w:rsidR="007C59D7" w:rsidRPr="00151A34" w:rsidRDefault="007C59D7" w:rsidP="00EA7EFE">
          <w:pPr>
            <w:pStyle w:val="Header"/>
            <w:bidi w:val="0"/>
            <w:jc w:val="center"/>
            <w:rPr>
              <w:rFonts w:ascii="Cambria" w:hAnsi="Cambria"/>
              <w:b/>
              <w:bCs/>
            </w:rPr>
          </w:pPr>
          <w:r w:rsidRPr="00151A34">
            <w:rPr>
              <w:rFonts w:ascii="Cambria" w:hAnsi="Cambria"/>
              <w:b/>
              <w:bCs/>
              <w:u w:val="single"/>
            </w:rPr>
            <w:t>Directive No.</w:t>
          </w:r>
        </w:p>
        <w:p w14:paraId="2C56972D" w14:textId="58DAA6A6" w:rsidR="007C59D7" w:rsidRPr="00151A34" w:rsidRDefault="007C59D7" w:rsidP="00EA7EFE">
          <w:pPr>
            <w:pStyle w:val="Header"/>
            <w:bidi w:val="0"/>
            <w:jc w:val="center"/>
            <w:rPr>
              <w:rFonts w:ascii="Cambria" w:hAnsi="Cambria"/>
              <w:b/>
              <w:bCs/>
            </w:rPr>
          </w:pPr>
          <w:r w:rsidRPr="00151A34">
            <w:rPr>
              <w:rFonts w:ascii="Cambria" w:hAnsi="Cambria"/>
              <w:b/>
              <w:bCs/>
            </w:rPr>
            <w:t>07-3</w:t>
          </w:r>
          <w:r w:rsidR="00151A34" w:rsidRPr="00151A34">
            <w:rPr>
              <w:rFonts w:ascii="Cambria" w:hAnsi="Cambria"/>
              <w:b/>
              <w:bCs/>
            </w:rPr>
            <w:t>43</w:t>
          </w:r>
        </w:p>
      </w:tc>
    </w:tr>
    <w:tr w:rsidR="007C59D7" w:rsidRPr="00F67AE6" w14:paraId="6A780CFB" w14:textId="77777777" w:rsidTr="00151A34">
      <w:trPr>
        <w:jc w:val="center"/>
      </w:trPr>
      <w:tc>
        <w:tcPr>
          <w:tcW w:w="10065" w:type="dxa"/>
          <w:gridSpan w:val="5"/>
          <w:tcBorders>
            <w:top w:val="single" w:sz="4" w:space="0" w:color="auto"/>
            <w:bottom w:val="single" w:sz="4" w:space="0" w:color="auto"/>
          </w:tcBorders>
        </w:tcPr>
        <w:p w14:paraId="40146BCA" w14:textId="0ABB5E43" w:rsidR="007C59D7" w:rsidRPr="00151A34" w:rsidRDefault="007C59D7" w:rsidP="00F67AE6">
          <w:pPr>
            <w:pStyle w:val="Header"/>
            <w:tabs>
              <w:tab w:val="clear" w:pos="4153"/>
              <w:tab w:val="right" w:pos="5707"/>
            </w:tabs>
            <w:bidi w:val="0"/>
            <w:spacing w:before="120" w:after="120"/>
            <w:rPr>
              <w:rFonts w:ascii="Cambria" w:hAnsi="Cambria"/>
              <w:szCs w:val="24"/>
              <w:u w:val="single"/>
            </w:rPr>
          </w:pPr>
          <w:r w:rsidRPr="00151A34">
            <w:rPr>
              <w:rFonts w:ascii="Cambria" w:hAnsi="Cambria"/>
              <w:b/>
              <w:bCs/>
              <w:szCs w:val="24"/>
            </w:rPr>
            <w:t>Name of Directive</w:t>
          </w:r>
          <w:r w:rsidR="00F67AE6" w:rsidRPr="00151A34">
            <w:rPr>
              <w:rFonts w:ascii="Cambria" w:hAnsi="Cambria"/>
              <w:b/>
              <w:bCs/>
              <w:szCs w:val="24"/>
            </w:rPr>
            <w:t xml:space="preserve">:  </w:t>
          </w:r>
          <w:r w:rsidR="00151A34" w:rsidRPr="00151A34">
            <w:rPr>
              <w:rFonts w:ascii="Cambria" w:hAnsi="Cambria"/>
              <w:b/>
              <w:bCs/>
              <w:szCs w:val="24"/>
            </w:rPr>
            <w:t>Supply of clothing for unit, protective clothing and safety equ</w:t>
          </w:r>
          <w:r w:rsidR="00151A34">
            <w:rPr>
              <w:rFonts w:ascii="Cambria" w:hAnsi="Cambria"/>
              <w:b/>
              <w:bCs/>
              <w:szCs w:val="24"/>
            </w:rPr>
            <w:t>i</w:t>
          </w:r>
          <w:r w:rsidR="00151A34" w:rsidRPr="00151A34">
            <w:rPr>
              <w:rFonts w:ascii="Cambria" w:hAnsi="Cambria"/>
              <w:b/>
              <w:bCs/>
              <w:szCs w:val="24"/>
            </w:rPr>
            <w:t>pment</w:t>
          </w:r>
        </w:p>
      </w:tc>
    </w:tr>
  </w:tbl>
  <w:p w14:paraId="3433AF4A" w14:textId="143B48DB" w:rsidR="00151A34" w:rsidRPr="00BE22B9" w:rsidRDefault="00151A34" w:rsidP="00151A34">
    <w:pPr>
      <w:pStyle w:val="Header"/>
      <w:bidi w:val="0"/>
      <w:spacing w:before="60"/>
      <w:jc w:val="right"/>
      <w:rPr>
        <w:sz w:val="20"/>
        <w:szCs w:val="20"/>
      </w:rPr>
    </w:pPr>
    <w:r>
      <w:rPr>
        <w:sz w:val="20"/>
        <w:szCs w:val="20"/>
      </w:rPr>
      <w:t>199184</w:t>
    </w:r>
  </w:p>
  <w:p w14:paraId="659964B9" w14:textId="4166C337" w:rsidR="00AD22A3" w:rsidRDefault="00AD22A3" w:rsidP="00BE22B9">
    <w:pPr>
      <w:pStyle w:val="Header"/>
      <w:bidi w:val="0"/>
      <w:rPr>
        <w:sz w:val="20"/>
        <w:szCs w:val="20"/>
      </w:rPr>
    </w:pPr>
  </w:p>
  <w:p w14:paraId="1E5BDDAA" w14:textId="77777777" w:rsidR="00151A34" w:rsidRPr="00BE22B9" w:rsidRDefault="00151A34" w:rsidP="00151A34">
    <w:pPr>
      <w:pStyle w:val="Header"/>
      <w:bidi w:val="0"/>
      <w:rPr>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2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01097"/>
    <w:multiLevelType w:val="hybridMultilevel"/>
    <w:tmpl w:val="D51416EA"/>
    <w:lvl w:ilvl="0" w:tplc="CDE20E4C">
      <w:start w:val="1"/>
      <w:numFmt w:val="decimal"/>
      <w:lvlText w:val="%1."/>
      <w:lvlJc w:val="left"/>
      <w:pPr>
        <w:ind w:left="930" w:hanging="57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387F"/>
    <w:multiLevelType w:val="hybridMultilevel"/>
    <w:tmpl w:val="6046F2C2"/>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
    <w:nsid w:val="10B056CD"/>
    <w:multiLevelType w:val="hybridMultilevel"/>
    <w:tmpl w:val="F862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D0C4C"/>
    <w:multiLevelType w:val="hybridMultilevel"/>
    <w:tmpl w:val="CB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A0BD5"/>
    <w:multiLevelType w:val="hybridMultilevel"/>
    <w:tmpl w:val="26944BD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40787"/>
    <w:multiLevelType w:val="hybridMultilevel"/>
    <w:tmpl w:val="1352A95A"/>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7">
    <w:nsid w:val="1BCA4486"/>
    <w:multiLevelType w:val="hybridMultilevel"/>
    <w:tmpl w:val="2B32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A7142"/>
    <w:multiLevelType w:val="multilevel"/>
    <w:tmpl w:val="D5F25594"/>
    <w:lvl w:ilvl="0">
      <w:start w:val="1"/>
      <w:numFmt w:val="decimal"/>
      <w:lvlText w:val="%1."/>
      <w:lvlJc w:val="left"/>
      <w:pPr>
        <w:tabs>
          <w:tab w:val="num" w:pos="718"/>
        </w:tabs>
        <w:ind w:left="718" w:hanging="690"/>
      </w:pPr>
    </w:lvl>
    <w:lvl w:ilvl="1">
      <w:start w:val="1"/>
      <w:numFmt w:val="decimal"/>
      <w:isLgl/>
      <w:lvlText w:val="%1.%2"/>
      <w:lvlJc w:val="left"/>
      <w:pPr>
        <w:tabs>
          <w:tab w:val="num" w:pos="1438"/>
        </w:tabs>
        <w:ind w:left="1438" w:hanging="720"/>
      </w:pPr>
    </w:lvl>
    <w:lvl w:ilvl="2">
      <w:start w:val="1"/>
      <w:numFmt w:val="decimal"/>
      <w:isLgl/>
      <w:lvlText w:val="%1.%2.%3"/>
      <w:lvlJc w:val="left"/>
      <w:pPr>
        <w:tabs>
          <w:tab w:val="num" w:pos="2128"/>
        </w:tabs>
        <w:ind w:left="2128" w:hanging="720"/>
      </w:pPr>
    </w:lvl>
    <w:lvl w:ilvl="3">
      <w:start w:val="1"/>
      <w:numFmt w:val="decimal"/>
      <w:isLgl/>
      <w:lvlText w:val="%1.%2.%3.%4"/>
      <w:lvlJc w:val="left"/>
      <w:pPr>
        <w:tabs>
          <w:tab w:val="num" w:pos="2818"/>
        </w:tabs>
        <w:ind w:left="2818" w:hanging="720"/>
      </w:pPr>
    </w:lvl>
    <w:lvl w:ilvl="4">
      <w:start w:val="1"/>
      <w:numFmt w:val="decimal"/>
      <w:isLgl/>
      <w:lvlText w:val="%1.%2.%3.%4.%5"/>
      <w:lvlJc w:val="left"/>
      <w:pPr>
        <w:tabs>
          <w:tab w:val="num" w:pos="3868"/>
        </w:tabs>
        <w:ind w:left="3868" w:hanging="1080"/>
      </w:pPr>
    </w:lvl>
    <w:lvl w:ilvl="5">
      <w:start w:val="1"/>
      <w:numFmt w:val="decimal"/>
      <w:isLgl/>
      <w:lvlText w:val="%1.%2.%3.%4.%5.%6"/>
      <w:lvlJc w:val="left"/>
      <w:pPr>
        <w:tabs>
          <w:tab w:val="num" w:pos="4558"/>
        </w:tabs>
        <w:ind w:left="4558" w:hanging="1080"/>
      </w:pPr>
    </w:lvl>
    <w:lvl w:ilvl="6">
      <w:start w:val="1"/>
      <w:numFmt w:val="decimal"/>
      <w:isLgl/>
      <w:lvlText w:val="%1.%2.%3.%4.%5.%6.%7"/>
      <w:lvlJc w:val="left"/>
      <w:pPr>
        <w:tabs>
          <w:tab w:val="num" w:pos="5248"/>
        </w:tabs>
        <w:ind w:left="5248" w:hanging="1080"/>
      </w:pPr>
    </w:lvl>
    <w:lvl w:ilvl="7">
      <w:start w:val="1"/>
      <w:numFmt w:val="decimal"/>
      <w:isLgl/>
      <w:lvlText w:val="%1.%2.%3.%4.%5.%6.%7.%8"/>
      <w:lvlJc w:val="left"/>
      <w:pPr>
        <w:tabs>
          <w:tab w:val="num" w:pos="6298"/>
        </w:tabs>
        <w:ind w:left="6298" w:hanging="1440"/>
      </w:pPr>
    </w:lvl>
    <w:lvl w:ilvl="8">
      <w:start w:val="1"/>
      <w:numFmt w:val="decimal"/>
      <w:isLgl/>
      <w:lvlText w:val="%1.%2.%3.%4.%5.%6.%7.%8.%9"/>
      <w:lvlJc w:val="left"/>
      <w:pPr>
        <w:tabs>
          <w:tab w:val="num" w:pos="6988"/>
        </w:tabs>
        <w:ind w:left="6988" w:hanging="1440"/>
      </w:pPr>
    </w:lvl>
  </w:abstractNum>
  <w:abstractNum w:abstractNumId="9">
    <w:nsid w:val="222A5C62"/>
    <w:multiLevelType w:val="hybridMultilevel"/>
    <w:tmpl w:val="D5687CD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0">
    <w:nsid w:val="22DB7368"/>
    <w:multiLevelType w:val="hybridMultilevel"/>
    <w:tmpl w:val="77D8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47FCB"/>
    <w:multiLevelType w:val="hybridMultilevel"/>
    <w:tmpl w:val="C5DE4DEE"/>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2">
    <w:nsid w:val="32C617B7"/>
    <w:multiLevelType w:val="hybridMultilevel"/>
    <w:tmpl w:val="DAA6A136"/>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85258"/>
    <w:multiLevelType w:val="multilevel"/>
    <w:tmpl w:val="202220BE"/>
    <w:lvl w:ilvl="0">
      <w:start w:val="6"/>
      <w:numFmt w:val="decimal"/>
      <w:lvlText w:val="%1."/>
      <w:lvlJc w:val="left"/>
      <w:pPr>
        <w:ind w:left="1290" w:hanging="360"/>
      </w:pPr>
    </w:lvl>
    <w:lvl w:ilvl="1">
      <w:start w:val="1"/>
      <w:numFmt w:val="decimal"/>
      <w:isLgl/>
      <w:lvlText w:val="%1.%2"/>
      <w:lvlJc w:val="left"/>
      <w:pPr>
        <w:ind w:left="1572" w:hanging="540"/>
      </w:pPr>
    </w:lvl>
    <w:lvl w:ilvl="2">
      <w:start w:val="1"/>
      <w:numFmt w:val="decimal"/>
      <w:isLgl/>
      <w:lvlText w:val="%1.%2.%3"/>
      <w:lvlJc w:val="left"/>
      <w:pPr>
        <w:ind w:left="1854" w:hanging="720"/>
      </w:pPr>
    </w:lvl>
    <w:lvl w:ilvl="3">
      <w:start w:val="1"/>
      <w:numFmt w:val="decimal"/>
      <w:isLgl/>
      <w:lvlText w:val="%1.%2.%3.%4"/>
      <w:lvlJc w:val="left"/>
      <w:pPr>
        <w:ind w:left="1956" w:hanging="720"/>
      </w:pPr>
    </w:lvl>
    <w:lvl w:ilvl="4">
      <w:start w:val="1"/>
      <w:numFmt w:val="decimal"/>
      <w:isLgl/>
      <w:lvlText w:val="%1.%2.%3.%4.%5"/>
      <w:lvlJc w:val="left"/>
      <w:pPr>
        <w:ind w:left="2418" w:hanging="1080"/>
      </w:pPr>
    </w:lvl>
    <w:lvl w:ilvl="5">
      <w:start w:val="1"/>
      <w:numFmt w:val="decimal"/>
      <w:isLgl/>
      <w:lvlText w:val="%1.%2.%3.%4.%5.%6"/>
      <w:lvlJc w:val="left"/>
      <w:pPr>
        <w:ind w:left="2520" w:hanging="1080"/>
      </w:pPr>
    </w:lvl>
    <w:lvl w:ilvl="6">
      <w:start w:val="1"/>
      <w:numFmt w:val="decimal"/>
      <w:isLgl/>
      <w:lvlText w:val="%1.%2.%3.%4.%5.%6.%7"/>
      <w:lvlJc w:val="left"/>
      <w:pPr>
        <w:ind w:left="2982" w:hanging="1440"/>
      </w:pPr>
    </w:lvl>
    <w:lvl w:ilvl="7">
      <w:start w:val="1"/>
      <w:numFmt w:val="decimal"/>
      <w:isLgl/>
      <w:lvlText w:val="%1.%2.%3.%4.%5.%6.%7.%8"/>
      <w:lvlJc w:val="left"/>
      <w:pPr>
        <w:ind w:left="3084" w:hanging="1440"/>
      </w:pPr>
    </w:lvl>
    <w:lvl w:ilvl="8">
      <w:start w:val="1"/>
      <w:numFmt w:val="decimal"/>
      <w:isLgl/>
      <w:lvlText w:val="%1.%2.%3.%4.%5.%6.%7.%8.%9"/>
      <w:lvlJc w:val="left"/>
      <w:pPr>
        <w:ind w:left="3546" w:hanging="1800"/>
      </w:pPr>
    </w:lvl>
  </w:abstractNum>
  <w:abstractNum w:abstractNumId="14">
    <w:nsid w:val="3CB413BC"/>
    <w:multiLevelType w:val="hybridMultilevel"/>
    <w:tmpl w:val="80FEF674"/>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73098"/>
    <w:multiLevelType w:val="hybridMultilevel"/>
    <w:tmpl w:val="D5E08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27686"/>
    <w:multiLevelType w:val="hybridMultilevel"/>
    <w:tmpl w:val="88E8C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E7172"/>
    <w:multiLevelType w:val="hybridMultilevel"/>
    <w:tmpl w:val="4E6E6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A4858"/>
    <w:multiLevelType w:val="multilevel"/>
    <w:tmpl w:val="3FD05C20"/>
    <w:lvl w:ilvl="0">
      <w:start w:val="6"/>
      <w:numFmt w:val="decimal"/>
      <w:lvlText w:val="%1"/>
      <w:lvlJc w:val="left"/>
      <w:pPr>
        <w:tabs>
          <w:tab w:val="num" w:pos="600"/>
        </w:tabs>
        <w:ind w:left="600" w:right="600" w:hanging="600"/>
      </w:pPr>
      <w:rPr>
        <w:rFonts w:hint="cs"/>
      </w:rPr>
    </w:lvl>
    <w:lvl w:ilvl="1">
      <w:start w:val="3"/>
      <w:numFmt w:val="decimal"/>
      <w:lvlText w:val="%1.%2"/>
      <w:lvlJc w:val="left"/>
      <w:pPr>
        <w:tabs>
          <w:tab w:val="num" w:pos="1170"/>
        </w:tabs>
        <w:ind w:left="1170" w:right="1170" w:hanging="600"/>
      </w:pPr>
      <w:rPr>
        <w:rFonts w:hint="cs"/>
      </w:rPr>
    </w:lvl>
    <w:lvl w:ilvl="2">
      <w:start w:val="1"/>
      <w:numFmt w:val="decimal"/>
      <w:lvlText w:val="%1.%2.%3"/>
      <w:lvlJc w:val="left"/>
      <w:pPr>
        <w:tabs>
          <w:tab w:val="num" w:pos="1860"/>
        </w:tabs>
        <w:ind w:left="1860" w:right="1860" w:hanging="720"/>
      </w:pPr>
      <w:rPr>
        <w:rFonts w:hint="cs"/>
      </w:rPr>
    </w:lvl>
    <w:lvl w:ilvl="3">
      <w:start w:val="1"/>
      <w:numFmt w:val="decimal"/>
      <w:lvlText w:val="%1.%2.%3.%4"/>
      <w:lvlJc w:val="left"/>
      <w:pPr>
        <w:tabs>
          <w:tab w:val="num" w:pos="2430"/>
        </w:tabs>
        <w:ind w:left="2430" w:right="2430" w:hanging="720"/>
      </w:pPr>
      <w:rPr>
        <w:rFonts w:hint="cs"/>
      </w:rPr>
    </w:lvl>
    <w:lvl w:ilvl="4">
      <w:start w:val="1"/>
      <w:numFmt w:val="decimal"/>
      <w:lvlText w:val="%1.%2.%3.%4.%5"/>
      <w:lvlJc w:val="left"/>
      <w:pPr>
        <w:tabs>
          <w:tab w:val="num" w:pos="3360"/>
        </w:tabs>
        <w:ind w:left="3360" w:right="3360" w:hanging="1080"/>
      </w:pPr>
      <w:rPr>
        <w:rFonts w:hint="cs"/>
      </w:rPr>
    </w:lvl>
    <w:lvl w:ilvl="5">
      <w:start w:val="1"/>
      <w:numFmt w:val="decimal"/>
      <w:lvlText w:val="%1.%2.%3.%4.%5.%6"/>
      <w:lvlJc w:val="left"/>
      <w:pPr>
        <w:tabs>
          <w:tab w:val="num" w:pos="3930"/>
        </w:tabs>
        <w:ind w:left="3930" w:right="3930" w:hanging="1080"/>
      </w:pPr>
      <w:rPr>
        <w:rFonts w:hint="cs"/>
      </w:rPr>
    </w:lvl>
    <w:lvl w:ilvl="6">
      <w:start w:val="1"/>
      <w:numFmt w:val="decimal"/>
      <w:lvlText w:val="%1.%2.%3.%4.%5.%6.%7"/>
      <w:lvlJc w:val="left"/>
      <w:pPr>
        <w:tabs>
          <w:tab w:val="num" w:pos="4860"/>
        </w:tabs>
        <w:ind w:left="4860" w:right="4860" w:hanging="1440"/>
      </w:pPr>
      <w:rPr>
        <w:rFonts w:hint="cs"/>
      </w:rPr>
    </w:lvl>
    <w:lvl w:ilvl="7">
      <w:start w:val="1"/>
      <w:numFmt w:val="decimal"/>
      <w:lvlText w:val="%1.%2.%3.%4.%5.%6.%7.%8"/>
      <w:lvlJc w:val="left"/>
      <w:pPr>
        <w:tabs>
          <w:tab w:val="num" w:pos="5430"/>
        </w:tabs>
        <w:ind w:left="5430" w:right="5430" w:hanging="1440"/>
      </w:pPr>
      <w:rPr>
        <w:rFonts w:hint="cs"/>
      </w:rPr>
    </w:lvl>
    <w:lvl w:ilvl="8">
      <w:start w:val="1"/>
      <w:numFmt w:val="decimal"/>
      <w:lvlText w:val="%1.%2.%3.%4.%5.%6.%7.%8.%9"/>
      <w:lvlJc w:val="left"/>
      <w:pPr>
        <w:tabs>
          <w:tab w:val="num" w:pos="6360"/>
        </w:tabs>
        <w:ind w:left="6360" w:right="6360" w:hanging="1800"/>
      </w:pPr>
      <w:rPr>
        <w:rFonts w:hint="cs"/>
      </w:rPr>
    </w:lvl>
  </w:abstractNum>
  <w:abstractNum w:abstractNumId="19">
    <w:nsid w:val="49EE7459"/>
    <w:multiLevelType w:val="hybridMultilevel"/>
    <w:tmpl w:val="F7E6C5C4"/>
    <w:lvl w:ilvl="0" w:tplc="5BA065C4">
      <w:start w:val="1"/>
      <w:numFmt w:val="bullet"/>
      <w:lvlText w:val="–"/>
      <w:lvlJc w:val="left"/>
      <w:pPr>
        <w:ind w:left="1145" w:hanging="360"/>
      </w:pPr>
      <w:rPr>
        <w:rFonts w:ascii="Arial" w:hAnsi="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4AFA2FCE"/>
    <w:multiLevelType w:val="hybridMultilevel"/>
    <w:tmpl w:val="8A960F82"/>
    <w:lvl w:ilvl="0" w:tplc="8272E3FA">
      <w:start w:val="4"/>
      <w:numFmt w:val="bullet"/>
      <w:lvlText w:val="-"/>
      <w:lvlJc w:val="left"/>
      <w:pPr>
        <w:tabs>
          <w:tab w:val="num" w:pos="1440"/>
        </w:tabs>
        <w:ind w:left="1440" w:hanging="720"/>
      </w:pPr>
      <w:rPr>
        <w:rFonts w:ascii="Times New Roman" w:eastAsia="Times New Roman" w:hAnsi="Times New Roman" w:cs="David" w:hint="default"/>
      </w:rPr>
    </w:lvl>
    <w:lvl w:ilvl="1" w:tplc="040D0003">
      <w:start w:val="1"/>
      <w:numFmt w:val="bullet"/>
      <w:lvlText w:val="o"/>
      <w:lvlJc w:val="left"/>
      <w:pPr>
        <w:tabs>
          <w:tab w:val="num" w:pos="1800"/>
        </w:tabs>
        <w:ind w:left="1800" w:hanging="360"/>
      </w:pPr>
      <w:rPr>
        <w:rFonts w:ascii="Courier New" w:hAnsi="Courier New" w:cs="Times New Roman" w:hint="default"/>
      </w:rPr>
    </w:lvl>
    <w:lvl w:ilvl="2" w:tplc="040D0005">
      <w:start w:val="1"/>
      <w:numFmt w:val="bullet"/>
      <w:lvlText w:val=""/>
      <w:lvlJc w:val="left"/>
      <w:pPr>
        <w:tabs>
          <w:tab w:val="num" w:pos="2520"/>
        </w:tabs>
        <w:ind w:left="2520" w:hanging="360"/>
      </w:pPr>
      <w:rPr>
        <w:rFonts w:ascii="Wingdings" w:hAnsi="Wingdings" w:hint="default"/>
      </w:rPr>
    </w:lvl>
    <w:lvl w:ilvl="3" w:tplc="040D0001">
      <w:start w:val="1"/>
      <w:numFmt w:val="bullet"/>
      <w:lvlText w:val=""/>
      <w:lvlJc w:val="left"/>
      <w:pPr>
        <w:tabs>
          <w:tab w:val="num" w:pos="3240"/>
        </w:tabs>
        <w:ind w:left="3240" w:hanging="360"/>
      </w:pPr>
      <w:rPr>
        <w:rFonts w:ascii="Symbol" w:hAnsi="Symbol" w:hint="default"/>
      </w:rPr>
    </w:lvl>
    <w:lvl w:ilvl="4" w:tplc="040D0003">
      <w:start w:val="1"/>
      <w:numFmt w:val="bullet"/>
      <w:lvlText w:val="o"/>
      <w:lvlJc w:val="left"/>
      <w:pPr>
        <w:tabs>
          <w:tab w:val="num" w:pos="3960"/>
        </w:tabs>
        <w:ind w:left="3960" w:hanging="360"/>
      </w:pPr>
      <w:rPr>
        <w:rFonts w:ascii="Courier New" w:hAnsi="Courier New" w:cs="Times New Roman" w:hint="default"/>
      </w:rPr>
    </w:lvl>
    <w:lvl w:ilvl="5" w:tplc="040D0005">
      <w:start w:val="1"/>
      <w:numFmt w:val="bullet"/>
      <w:lvlText w:val=""/>
      <w:lvlJc w:val="left"/>
      <w:pPr>
        <w:tabs>
          <w:tab w:val="num" w:pos="4680"/>
        </w:tabs>
        <w:ind w:left="4680" w:hanging="360"/>
      </w:pPr>
      <w:rPr>
        <w:rFonts w:ascii="Wingdings" w:hAnsi="Wingdings" w:hint="default"/>
      </w:rPr>
    </w:lvl>
    <w:lvl w:ilvl="6" w:tplc="040D0001">
      <w:start w:val="1"/>
      <w:numFmt w:val="bullet"/>
      <w:lvlText w:val=""/>
      <w:lvlJc w:val="left"/>
      <w:pPr>
        <w:tabs>
          <w:tab w:val="num" w:pos="5400"/>
        </w:tabs>
        <w:ind w:left="5400" w:hanging="360"/>
      </w:pPr>
      <w:rPr>
        <w:rFonts w:ascii="Symbol" w:hAnsi="Symbol" w:hint="default"/>
      </w:rPr>
    </w:lvl>
    <w:lvl w:ilvl="7" w:tplc="040D0003">
      <w:start w:val="1"/>
      <w:numFmt w:val="bullet"/>
      <w:lvlText w:val="o"/>
      <w:lvlJc w:val="left"/>
      <w:pPr>
        <w:tabs>
          <w:tab w:val="num" w:pos="6120"/>
        </w:tabs>
        <w:ind w:left="6120" w:hanging="360"/>
      </w:pPr>
      <w:rPr>
        <w:rFonts w:ascii="Courier New" w:hAnsi="Courier New" w:cs="Times New Roman" w:hint="default"/>
      </w:rPr>
    </w:lvl>
    <w:lvl w:ilvl="8" w:tplc="040D0005">
      <w:start w:val="1"/>
      <w:numFmt w:val="bullet"/>
      <w:lvlText w:val=""/>
      <w:lvlJc w:val="left"/>
      <w:pPr>
        <w:tabs>
          <w:tab w:val="num" w:pos="6840"/>
        </w:tabs>
        <w:ind w:left="6840" w:hanging="360"/>
      </w:pPr>
      <w:rPr>
        <w:rFonts w:ascii="Wingdings" w:hAnsi="Wingdings" w:hint="default"/>
      </w:rPr>
    </w:lvl>
  </w:abstractNum>
  <w:abstractNum w:abstractNumId="21">
    <w:nsid w:val="4D8F3B9A"/>
    <w:multiLevelType w:val="hybridMultilevel"/>
    <w:tmpl w:val="687E34FA"/>
    <w:lvl w:ilvl="0" w:tplc="E5324AA0">
      <w:start w:val="4"/>
      <w:numFmt w:val="bullet"/>
      <w:lvlText w:val="-"/>
      <w:lvlJc w:val="left"/>
      <w:pPr>
        <w:tabs>
          <w:tab w:val="num" w:pos="1110"/>
        </w:tabs>
        <w:ind w:left="1110" w:hanging="360"/>
      </w:pPr>
      <w:rPr>
        <w:rFonts w:ascii="Times New Roman" w:eastAsia="Times New Roman" w:hAnsi="Times New Roman" w:cs="David"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start w:val="1"/>
      <w:numFmt w:val="bullet"/>
      <w:lvlText w:val=""/>
      <w:lvlJc w:val="left"/>
      <w:pPr>
        <w:tabs>
          <w:tab w:val="num" w:pos="2550"/>
        </w:tabs>
        <w:ind w:left="2550" w:hanging="360"/>
      </w:pPr>
      <w:rPr>
        <w:rFonts w:ascii="Wingdings" w:hAnsi="Wingdings" w:hint="default"/>
      </w:rPr>
    </w:lvl>
    <w:lvl w:ilvl="3" w:tplc="04090001">
      <w:start w:val="1"/>
      <w:numFmt w:val="bullet"/>
      <w:lvlText w:val=""/>
      <w:lvlJc w:val="left"/>
      <w:pPr>
        <w:tabs>
          <w:tab w:val="num" w:pos="3270"/>
        </w:tabs>
        <w:ind w:left="3270" w:hanging="360"/>
      </w:pPr>
      <w:rPr>
        <w:rFonts w:ascii="Symbol" w:hAnsi="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hint="default"/>
      </w:rPr>
    </w:lvl>
    <w:lvl w:ilvl="6" w:tplc="04090001">
      <w:start w:val="1"/>
      <w:numFmt w:val="bullet"/>
      <w:lvlText w:val=""/>
      <w:lvlJc w:val="left"/>
      <w:pPr>
        <w:tabs>
          <w:tab w:val="num" w:pos="5430"/>
        </w:tabs>
        <w:ind w:left="5430" w:hanging="360"/>
      </w:pPr>
      <w:rPr>
        <w:rFonts w:ascii="Symbol" w:hAnsi="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hint="default"/>
      </w:rPr>
    </w:lvl>
  </w:abstractNum>
  <w:abstractNum w:abstractNumId="22">
    <w:nsid w:val="508551AC"/>
    <w:multiLevelType w:val="hybridMultilevel"/>
    <w:tmpl w:val="F3DCF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62513"/>
    <w:multiLevelType w:val="hybridMultilevel"/>
    <w:tmpl w:val="208C092A"/>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4">
    <w:nsid w:val="55F602DD"/>
    <w:multiLevelType w:val="hybridMultilevel"/>
    <w:tmpl w:val="1B608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A482F"/>
    <w:multiLevelType w:val="hybridMultilevel"/>
    <w:tmpl w:val="CC6611D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6">
    <w:nsid w:val="59D2266A"/>
    <w:multiLevelType w:val="hybridMultilevel"/>
    <w:tmpl w:val="F19A2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F0A37"/>
    <w:multiLevelType w:val="hybridMultilevel"/>
    <w:tmpl w:val="2C52B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33611"/>
    <w:multiLevelType w:val="hybridMultilevel"/>
    <w:tmpl w:val="B28E9824"/>
    <w:lvl w:ilvl="0" w:tplc="581815E8">
      <w:numFmt w:val="bullet"/>
      <w:lvlText w:val="-"/>
      <w:lvlJc w:val="left"/>
      <w:pPr>
        <w:tabs>
          <w:tab w:val="num" w:pos="2158"/>
        </w:tabs>
        <w:ind w:left="2158" w:hanging="720"/>
      </w:pPr>
      <w:rPr>
        <w:rFonts w:ascii="Times New Roman" w:eastAsia="Times New Roman" w:hAnsi="Times New Roman" w:cs="David" w:hint="default"/>
      </w:rPr>
    </w:lvl>
    <w:lvl w:ilvl="1" w:tplc="040D0003">
      <w:start w:val="1"/>
      <w:numFmt w:val="bullet"/>
      <w:lvlText w:val="o"/>
      <w:lvlJc w:val="left"/>
      <w:pPr>
        <w:tabs>
          <w:tab w:val="num" w:pos="2518"/>
        </w:tabs>
        <w:ind w:left="2518" w:hanging="360"/>
      </w:pPr>
      <w:rPr>
        <w:rFonts w:ascii="Courier New" w:hAnsi="Courier New" w:cs="Times New Roman" w:hint="default"/>
      </w:rPr>
    </w:lvl>
    <w:lvl w:ilvl="2" w:tplc="040D0005">
      <w:start w:val="1"/>
      <w:numFmt w:val="bullet"/>
      <w:lvlText w:val=""/>
      <w:lvlJc w:val="left"/>
      <w:pPr>
        <w:tabs>
          <w:tab w:val="num" w:pos="3238"/>
        </w:tabs>
        <w:ind w:left="3238" w:hanging="360"/>
      </w:pPr>
      <w:rPr>
        <w:rFonts w:ascii="Wingdings" w:hAnsi="Wingdings" w:hint="default"/>
      </w:rPr>
    </w:lvl>
    <w:lvl w:ilvl="3" w:tplc="040D0001">
      <w:start w:val="1"/>
      <w:numFmt w:val="bullet"/>
      <w:lvlText w:val=""/>
      <w:lvlJc w:val="left"/>
      <w:pPr>
        <w:tabs>
          <w:tab w:val="num" w:pos="3958"/>
        </w:tabs>
        <w:ind w:left="3958" w:hanging="360"/>
      </w:pPr>
      <w:rPr>
        <w:rFonts w:ascii="Symbol" w:hAnsi="Symbol" w:hint="default"/>
      </w:rPr>
    </w:lvl>
    <w:lvl w:ilvl="4" w:tplc="040D0003">
      <w:start w:val="1"/>
      <w:numFmt w:val="bullet"/>
      <w:lvlText w:val="o"/>
      <w:lvlJc w:val="left"/>
      <w:pPr>
        <w:tabs>
          <w:tab w:val="num" w:pos="4678"/>
        </w:tabs>
        <w:ind w:left="4678" w:hanging="360"/>
      </w:pPr>
      <w:rPr>
        <w:rFonts w:ascii="Courier New" w:hAnsi="Courier New" w:cs="Times New Roman" w:hint="default"/>
      </w:rPr>
    </w:lvl>
    <w:lvl w:ilvl="5" w:tplc="040D0005">
      <w:start w:val="1"/>
      <w:numFmt w:val="bullet"/>
      <w:lvlText w:val=""/>
      <w:lvlJc w:val="left"/>
      <w:pPr>
        <w:tabs>
          <w:tab w:val="num" w:pos="5398"/>
        </w:tabs>
        <w:ind w:left="5398" w:hanging="360"/>
      </w:pPr>
      <w:rPr>
        <w:rFonts w:ascii="Wingdings" w:hAnsi="Wingdings" w:hint="default"/>
      </w:rPr>
    </w:lvl>
    <w:lvl w:ilvl="6" w:tplc="040D0001">
      <w:start w:val="1"/>
      <w:numFmt w:val="bullet"/>
      <w:lvlText w:val=""/>
      <w:lvlJc w:val="left"/>
      <w:pPr>
        <w:tabs>
          <w:tab w:val="num" w:pos="6118"/>
        </w:tabs>
        <w:ind w:left="6118" w:hanging="360"/>
      </w:pPr>
      <w:rPr>
        <w:rFonts w:ascii="Symbol" w:hAnsi="Symbol" w:hint="default"/>
      </w:rPr>
    </w:lvl>
    <w:lvl w:ilvl="7" w:tplc="040D0003">
      <w:start w:val="1"/>
      <w:numFmt w:val="bullet"/>
      <w:lvlText w:val="o"/>
      <w:lvlJc w:val="left"/>
      <w:pPr>
        <w:tabs>
          <w:tab w:val="num" w:pos="6838"/>
        </w:tabs>
        <w:ind w:left="6838" w:hanging="360"/>
      </w:pPr>
      <w:rPr>
        <w:rFonts w:ascii="Courier New" w:hAnsi="Courier New" w:cs="Times New Roman" w:hint="default"/>
      </w:rPr>
    </w:lvl>
    <w:lvl w:ilvl="8" w:tplc="040D0005">
      <w:start w:val="1"/>
      <w:numFmt w:val="bullet"/>
      <w:lvlText w:val=""/>
      <w:lvlJc w:val="left"/>
      <w:pPr>
        <w:tabs>
          <w:tab w:val="num" w:pos="7558"/>
        </w:tabs>
        <w:ind w:left="7558" w:hanging="360"/>
      </w:pPr>
      <w:rPr>
        <w:rFonts w:ascii="Wingdings" w:hAnsi="Wingdings" w:hint="default"/>
      </w:rPr>
    </w:lvl>
  </w:abstractNum>
  <w:abstractNum w:abstractNumId="29">
    <w:nsid w:val="5EF53220"/>
    <w:multiLevelType w:val="hybridMultilevel"/>
    <w:tmpl w:val="4740DA9E"/>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317F5"/>
    <w:multiLevelType w:val="hybridMultilevel"/>
    <w:tmpl w:val="9C8EA1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nsid w:val="637E28C2"/>
    <w:multiLevelType w:val="hybridMultilevel"/>
    <w:tmpl w:val="A0F42518"/>
    <w:lvl w:ilvl="0" w:tplc="5BA065C4">
      <w:start w:val="1"/>
      <w:numFmt w:val="bullet"/>
      <w:lvlText w:val="–"/>
      <w:lvlJc w:val="left"/>
      <w:pPr>
        <w:ind w:left="1352" w:hanging="360"/>
      </w:pPr>
      <w:rPr>
        <w:rFonts w:ascii="Arial" w:hAnsi="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2">
    <w:nsid w:val="63853A3B"/>
    <w:multiLevelType w:val="hybridMultilevel"/>
    <w:tmpl w:val="928A4F96"/>
    <w:lvl w:ilvl="0" w:tplc="1BE0D6A2">
      <w:start w:val="2"/>
      <w:numFmt w:val="hebrew1"/>
      <w:lvlText w:val="%1."/>
      <w:lvlJc w:val="left"/>
      <w:pPr>
        <w:tabs>
          <w:tab w:val="num" w:pos="1500"/>
        </w:tabs>
        <w:ind w:left="1500" w:right="1500" w:hanging="360"/>
      </w:pPr>
      <w:rPr>
        <w:rFonts w:hint="cs"/>
      </w:rPr>
    </w:lvl>
    <w:lvl w:ilvl="1" w:tplc="040D0019" w:tentative="1">
      <w:start w:val="1"/>
      <w:numFmt w:val="lowerLetter"/>
      <w:lvlText w:val="%2."/>
      <w:lvlJc w:val="left"/>
      <w:pPr>
        <w:tabs>
          <w:tab w:val="num" w:pos="2220"/>
        </w:tabs>
        <w:ind w:left="2220" w:right="2220" w:hanging="360"/>
      </w:pPr>
    </w:lvl>
    <w:lvl w:ilvl="2" w:tplc="040D001B" w:tentative="1">
      <w:start w:val="1"/>
      <w:numFmt w:val="lowerRoman"/>
      <w:lvlText w:val="%3."/>
      <w:lvlJc w:val="right"/>
      <w:pPr>
        <w:tabs>
          <w:tab w:val="num" w:pos="2940"/>
        </w:tabs>
        <w:ind w:left="2940" w:right="2940" w:hanging="180"/>
      </w:pPr>
    </w:lvl>
    <w:lvl w:ilvl="3" w:tplc="040D000F" w:tentative="1">
      <w:start w:val="1"/>
      <w:numFmt w:val="decimal"/>
      <w:lvlText w:val="%4."/>
      <w:lvlJc w:val="left"/>
      <w:pPr>
        <w:tabs>
          <w:tab w:val="num" w:pos="3660"/>
        </w:tabs>
        <w:ind w:left="3660" w:right="3660" w:hanging="360"/>
      </w:pPr>
    </w:lvl>
    <w:lvl w:ilvl="4" w:tplc="040D0019" w:tentative="1">
      <w:start w:val="1"/>
      <w:numFmt w:val="lowerLetter"/>
      <w:lvlText w:val="%5."/>
      <w:lvlJc w:val="left"/>
      <w:pPr>
        <w:tabs>
          <w:tab w:val="num" w:pos="4380"/>
        </w:tabs>
        <w:ind w:left="4380" w:right="4380" w:hanging="360"/>
      </w:pPr>
    </w:lvl>
    <w:lvl w:ilvl="5" w:tplc="040D001B" w:tentative="1">
      <w:start w:val="1"/>
      <w:numFmt w:val="lowerRoman"/>
      <w:lvlText w:val="%6."/>
      <w:lvlJc w:val="right"/>
      <w:pPr>
        <w:tabs>
          <w:tab w:val="num" w:pos="5100"/>
        </w:tabs>
        <w:ind w:left="5100" w:right="5100" w:hanging="180"/>
      </w:pPr>
    </w:lvl>
    <w:lvl w:ilvl="6" w:tplc="040D000F" w:tentative="1">
      <w:start w:val="1"/>
      <w:numFmt w:val="decimal"/>
      <w:lvlText w:val="%7."/>
      <w:lvlJc w:val="left"/>
      <w:pPr>
        <w:tabs>
          <w:tab w:val="num" w:pos="5820"/>
        </w:tabs>
        <w:ind w:left="5820" w:right="5820" w:hanging="360"/>
      </w:pPr>
    </w:lvl>
    <w:lvl w:ilvl="7" w:tplc="040D0019" w:tentative="1">
      <w:start w:val="1"/>
      <w:numFmt w:val="lowerLetter"/>
      <w:lvlText w:val="%8."/>
      <w:lvlJc w:val="left"/>
      <w:pPr>
        <w:tabs>
          <w:tab w:val="num" w:pos="6540"/>
        </w:tabs>
        <w:ind w:left="6540" w:right="6540" w:hanging="360"/>
      </w:pPr>
    </w:lvl>
    <w:lvl w:ilvl="8" w:tplc="040D001B" w:tentative="1">
      <w:start w:val="1"/>
      <w:numFmt w:val="lowerRoman"/>
      <w:lvlText w:val="%9."/>
      <w:lvlJc w:val="right"/>
      <w:pPr>
        <w:tabs>
          <w:tab w:val="num" w:pos="7260"/>
        </w:tabs>
        <w:ind w:left="7260" w:right="7260" w:hanging="180"/>
      </w:pPr>
    </w:lvl>
  </w:abstractNum>
  <w:abstractNum w:abstractNumId="33">
    <w:nsid w:val="64501170"/>
    <w:multiLevelType w:val="hybridMultilevel"/>
    <w:tmpl w:val="62C23994"/>
    <w:lvl w:ilvl="0" w:tplc="04090019">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4">
    <w:nsid w:val="67462A72"/>
    <w:multiLevelType w:val="multilevel"/>
    <w:tmpl w:val="2794E032"/>
    <w:lvl w:ilvl="0">
      <w:start w:val="6"/>
      <w:numFmt w:val="decimal"/>
      <w:lvlText w:val="%1"/>
      <w:lvlJc w:val="left"/>
      <w:pPr>
        <w:tabs>
          <w:tab w:val="num" w:pos="645"/>
        </w:tabs>
        <w:ind w:left="645" w:hanging="645"/>
      </w:pPr>
    </w:lvl>
    <w:lvl w:ilvl="1">
      <w:start w:val="9"/>
      <w:numFmt w:val="decimal"/>
      <w:lvlText w:val="%1.%2"/>
      <w:lvlJc w:val="left"/>
      <w:pPr>
        <w:tabs>
          <w:tab w:val="num" w:pos="831"/>
        </w:tabs>
        <w:ind w:left="831" w:hanging="645"/>
      </w:pPr>
    </w:lvl>
    <w:lvl w:ilvl="2">
      <w:start w:val="1"/>
      <w:numFmt w:val="decimal"/>
      <w:lvlText w:val="%1.%2.%3"/>
      <w:lvlJc w:val="left"/>
      <w:pPr>
        <w:tabs>
          <w:tab w:val="num" w:pos="1092"/>
        </w:tabs>
        <w:ind w:left="1092" w:hanging="720"/>
      </w:pPr>
    </w:lvl>
    <w:lvl w:ilvl="3">
      <w:start w:val="1"/>
      <w:numFmt w:val="decimal"/>
      <w:lvlText w:val="%1.%2.%3.%4"/>
      <w:lvlJc w:val="left"/>
      <w:pPr>
        <w:tabs>
          <w:tab w:val="num" w:pos="1278"/>
        </w:tabs>
        <w:ind w:left="1278" w:hanging="720"/>
      </w:pPr>
    </w:lvl>
    <w:lvl w:ilvl="4">
      <w:start w:val="1"/>
      <w:numFmt w:val="decimal"/>
      <w:lvlText w:val="%1.%2.%3.%4.%5"/>
      <w:lvlJc w:val="left"/>
      <w:pPr>
        <w:tabs>
          <w:tab w:val="num" w:pos="1824"/>
        </w:tabs>
        <w:ind w:left="1824" w:hanging="1080"/>
      </w:pPr>
    </w:lvl>
    <w:lvl w:ilvl="5">
      <w:start w:val="1"/>
      <w:numFmt w:val="decimal"/>
      <w:lvlText w:val="%1.%2.%3.%4.%5.%6"/>
      <w:lvlJc w:val="left"/>
      <w:pPr>
        <w:tabs>
          <w:tab w:val="num" w:pos="2010"/>
        </w:tabs>
        <w:ind w:left="2010" w:hanging="1080"/>
      </w:pPr>
    </w:lvl>
    <w:lvl w:ilvl="6">
      <w:start w:val="1"/>
      <w:numFmt w:val="decimal"/>
      <w:lvlText w:val="%1.%2.%3.%4.%5.%6.%7"/>
      <w:lvlJc w:val="left"/>
      <w:pPr>
        <w:tabs>
          <w:tab w:val="num" w:pos="2196"/>
        </w:tabs>
        <w:ind w:left="2196" w:hanging="1080"/>
      </w:pPr>
    </w:lvl>
    <w:lvl w:ilvl="7">
      <w:start w:val="1"/>
      <w:numFmt w:val="decimal"/>
      <w:lvlText w:val="%1.%2.%3.%4.%5.%6.%7.%8"/>
      <w:lvlJc w:val="left"/>
      <w:pPr>
        <w:tabs>
          <w:tab w:val="num" w:pos="2742"/>
        </w:tabs>
        <w:ind w:left="2742" w:hanging="1440"/>
      </w:pPr>
    </w:lvl>
    <w:lvl w:ilvl="8">
      <w:start w:val="1"/>
      <w:numFmt w:val="decimal"/>
      <w:lvlText w:val="%1.%2.%3.%4.%5.%6.%7.%8.%9"/>
      <w:lvlJc w:val="left"/>
      <w:pPr>
        <w:tabs>
          <w:tab w:val="num" w:pos="2928"/>
        </w:tabs>
        <w:ind w:left="2928" w:hanging="1440"/>
      </w:pPr>
    </w:lvl>
  </w:abstractNum>
  <w:abstractNum w:abstractNumId="35">
    <w:nsid w:val="69467E79"/>
    <w:multiLevelType w:val="hybridMultilevel"/>
    <w:tmpl w:val="6A547E4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6">
    <w:nsid w:val="696D3CC6"/>
    <w:multiLevelType w:val="multilevel"/>
    <w:tmpl w:val="2556BA08"/>
    <w:lvl w:ilvl="0">
      <w:start w:val="1"/>
      <w:numFmt w:val="decimal"/>
      <w:lvlText w:val="%1."/>
      <w:lvlJc w:val="left"/>
      <w:pPr>
        <w:tabs>
          <w:tab w:val="num" w:pos="720"/>
        </w:tabs>
        <w:ind w:left="720" w:right="720" w:hanging="360"/>
      </w:pPr>
      <w:rPr>
        <w:rFonts w:hint="cs"/>
      </w:rPr>
    </w:lvl>
    <w:lvl w:ilvl="1">
      <w:start w:val="1"/>
      <w:numFmt w:val="decimal"/>
      <w:isLgl/>
      <w:lvlText w:val="%1.%2"/>
      <w:lvlJc w:val="left"/>
      <w:pPr>
        <w:tabs>
          <w:tab w:val="num" w:pos="720"/>
        </w:tabs>
        <w:ind w:left="720" w:right="720" w:hanging="360"/>
      </w:pPr>
      <w:rPr>
        <w:rFonts w:hint="cs"/>
      </w:rPr>
    </w:lvl>
    <w:lvl w:ilvl="2">
      <w:start w:val="1"/>
      <w:numFmt w:val="decimal"/>
      <w:isLgl/>
      <w:lvlText w:val="%1.%2.%3"/>
      <w:lvlJc w:val="left"/>
      <w:pPr>
        <w:tabs>
          <w:tab w:val="num" w:pos="1080"/>
        </w:tabs>
        <w:ind w:left="1080" w:right="1080" w:hanging="720"/>
      </w:pPr>
      <w:rPr>
        <w:rFonts w:hint="cs"/>
      </w:rPr>
    </w:lvl>
    <w:lvl w:ilvl="3">
      <w:start w:val="1"/>
      <w:numFmt w:val="decimal"/>
      <w:isLgl/>
      <w:lvlText w:val="%1.%2.%3.%4"/>
      <w:lvlJc w:val="left"/>
      <w:pPr>
        <w:tabs>
          <w:tab w:val="num" w:pos="1080"/>
        </w:tabs>
        <w:ind w:left="1080" w:right="1080" w:hanging="720"/>
      </w:pPr>
      <w:rPr>
        <w:rFonts w:hint="cs"/>
      </w:rPr>
    </w:lvl>
    <w:lvl w:ilvl="4">
      <w:start w:val="1"/>
      <w:numFmt w:val="decimal"/>
      <w:isLgl/>
      <w:lvlText w:val="%1.%2.%3.%4.%5"/>
      <w:lvlJc w:val="left"/>
      <w:pPr>
        <w:tabs>
          <w:tab w:val="num" w:pos="1440"/>
        </w:tabs>
        <w:ind w:left="1440" w:right="1440" w:hanging="1080"/>
      </w:pPr>
      <w:rPr>
        <w:rFonts w:hint="cs"/>
      </w:rPr>
    </w:lvl>
    <w:lvl w:ilvl="5">
      <w:start w:val="1"/>
      <w:numFmt w:val="decimal"/>
      <w:isLgl/>
      <w:lvlText w:val="%1.%2.%3.%4.%5.%6"/>
      <w:lvlJc w:val="left"/>
      <w:pPr>
        <w:tabs>
          <w:tab w:val="num" w:pos="1440"/>
        </w:tabs>
        <w:ind w:left="1440" w:right="1440" w:hanging="1080"/>
      </w:pPr>
      <w:rPr>
        <w:rFonts w:hint="cs"/>
      </w:rPr>
    </w:lvl>
    <w:lvl w:ilvl="6">
      <w:start w:val="1"/>
      <w:numFmt w:val="decimal"/>
      <w:isLgl/>
      <w:lvlText w:val="%1.%2.%3.%4.%5.%6.%7"/>
      <w:lvlJc w:val="left"/>
      <w:pPr>
        <w:tabs>
          <w:tab w:val="num" w:pos="1800"/>
        </w:tabs>
        <w:ind w:left="1800" w:right="1800" w:hanging="1440"/>
      </w:pPr>
      <w:rPr>
        <w:rFonts w:hint="cs"/>
      </w:rPr>
    </w:lvl>
    <w:lvl w:ilvl="7">
      <w:start w:val="1"/>
      <w:numFmt w:val="decimal"/>
      <w:isLgl/>
      <w:lvlText w:val="%1.%2.%3.%4.%5.%6.%7.%8"/>
      <w:lvlJc w:val="left"/>
      <w:pPr>
        <w:tabs>
          <w:tab w:val="num" w:pos="1800"/>
        </w:tabs>
        <w:ind w:left="1800" w:right="1800" w:hanging="1440"/>
      </w:pPr>
      <w:rPr>
        <w:rFonts w:hint="cs"/>
      </w:rPr>
    </w:lvl>
    <w:lvl w:ilvl="8">
      <w:start w:val="1"/>
      <w:numFmt w:val="decimal"/>
      <w:isLgl/>
      <w:lvlText w:val="%1.%2.%3.%4.%5.%6.%7.%8.%9"/>
      <w:lvlJc w:val="left"/>
      <w:pPr>
        <w:tabs>
          <w:tab w:val="num" w:pos="2160"/>
        </w:tabs>
        <w:ind w:left="2160" w:right="2160" w:hanging="1800"/>
      </w:pPr>
      <w:rPr>
        <w:rFonts w:hint="cs"/>
      </w:rPr>
    </w:lvl>
  </w:abstractNum>
  <w:abstractNum w:abstractNumId="37">
    <w:nsid w:val="6A050AC7"/>
    <w:multiLevelType w:val="hybridMultilevel"/>
    <w:tmpl w:val="42621DFC"/>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83534"/>
    <w:multiLevelType w:val="hybridMultilevel"/>
    <w:tmpl w:val="ADC4A60C"/>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06741"/>
    <w:multiLevelType w:val="hybridMultilevel"/>
    <w:tmpl w:val="E16EEC96"/>
    <w:lvl w:ilvl="0" w:tplc="664E4170">
      <w:start w:val="1"/>
      <w:numFmt w:val="decimal"/>
      <w:lvlText w:val="%1."/>
      <w:lvlJc w:val="left"/>
      <w:pPr>
        <w:tabs>
          <w:tab w:val="num" w:pos="656"/>
        </w:tabs>
        <w:ind w:left="656" w:hanging="360"/>
      </w:pPr>
    </w:lvl>
    <w:lvl w:ilvl="1" w:tplc="04090019">
      <w:start w:val="1"/>
      <w:numFmt w:val="lowerLetter"/>
      <w:lvlText w:val="%2."/>
      <w:lvlJc w:val="left"/>
      <w:pPr>
        <w:tabs>
          <w:tab w:val="num" w:pos="1376"/>
        </w:tabs>
        <w:ind w:left="1376" w:hanging="360"/>
      </w:pPr>
    </w:lvl>
    <w:lvl w:ilvl="2" w:tplc="0409001B">
      <w:start w:val="1"/>
      <w:numFmt w:val="lowerRoman"/>
      <w:lvlText w:val="%3."/>
      <w:lvlJc w:val="right"/>
      <w:pPr>
        <w:tabs>
          <w:tab w:val="num" w:pos="2096"/>
        </w:tabs>
        <w:ind w:left="2096" w:hanging="180"/>
      </w:pPr>
    </w:lvl>
    <w:lvl w:ilvl="3" w:tplc="0409000F">
      <w:start w:val="1"/>
      <w:numFmt w:val="decimal"/>
      <w:lvlText w:val="%4."/>
      <w:lvlJc w:val="left"/>
      <w:pPr>
        <w:tabs>
          <w:tab w:val="num" w:pos="2816"/>
        </w:tabs>
        <w:ind w:left="2816" w:hanging="360"/>
      </w:pPr>
    </w:lvl>
    <w:lvl w:ilvl="4" w:tplc="04090019">
      <w:start w:val="1"/>
      <w:numFmt w:val="lowerLetter"/>
      <w:lvlText w:val="%5."/>
      <w:lvlJc w:val="left"/>
      <w:pPr>
        <w:tabs>
          <w:tab w:val="num" w:pos="3536"/>
        </w:tabs>
        <w:ind w:left="3536" w:hanging="360"/>
      </w:pPr>
    </w:lvl>
    <w:lvl w:ilvl="5" w:tplc="0409001B">
      <w:start w:val="1"/>
      <w:numFmt w:val="lowerRoman"/>
      <w:lvlText w:val="%6."/>
      <w:lvlJc w:val="right"/>
      <w:pPr>
        <w:tabs>
          <w:tab w:val="num" w:pos="4256"/>
        </w:tabs>
        <w:ind w:left="4256" w:hanging="180"/>
      </w:pPr>
    </w:lvl>
    <w:lvl w:ilvl="6" w:tplc="0409000F">
      <w:start w:val="1"/>
      <w:numFmt w:val="decimal"/>
      <w:lvlText w:val="%7."/>
      <w:lvlJc w:val="left"/>
      <w:pPr>
        <w:tabs>
          <w:tab w:val="num" w:pos="4976"/>
        </w:tabs>
        <w:ind w:left="4976" w:hanging="360"/>
      </w:pPr>
    </w:lvl>
    <w:lvl w:ilvl="7" w:tplc="04090019">
      <w:start w:val="1"/>
      <w:numFmt w:val="lowerLetter"/>
      <w:lvlText w:val="%8."/>
      <w:lvlJc w:val="left"/>
      <w:pPr>
        <w:tabs>
          <w:tab w:val="num" w:pos="5696"/>
        </w:tabs>
        <w:ind w:left="5696" w:hanging="360"/>
      </w:pPr>
    </w:lvl>
    <w:lvl w:ilvl="8" w:tplc="0409001B">
      <w:start w:val="1"/>
      <w:numFmt w:val="lowerRoman"/>
      <w:lvlText w:val="%9."/>
      <w:lvlJc w:val="right"/>
      <w:pPr>
        <w:tabs>
          <w:tab w:val="num" w:pos="6416"/>
        </w:tabs>
        <w:ind w:left="6416" w:hanging="180"/>
      </w:pPr>
    </w:lvl>
  </w:abstractNum>
  <w:abstractNum w:abstractNumId="40">
    <w:nsid w:val="77BE0DCE"/>
    <w:multiLevelType w:val="multilevel"/>
    <w:tmpl w:val="CF80E9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C3504D"/>
    <w:multiLevelType w:val="hybridMultilevel"/>
    <w:tmpl w:val="D9B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9"/>
  </w:num>
  <w:num w:numId="3">
    <w:abstractNumId w:val="4"/>
  </w:num>
  <w:num w:numId="4">
    <w:abstractNumId w:val="22"/>
  </w:num>
  <w:num w:numId="5">
    <w:abstractNumId w:val="30"/>
  </w:num>
  <w:num w:numId="6">
    <w:abstractNumId w:val="41"/>
  </w:num>
  <w:num w:numId="7">
    <w:abstractNumId w:val="21"/>
  </w:num>
  <w:num w:numId="8">
    <w:abstractNumId w:val="34"/>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9"/>
  </w:num>
  <w:num w:numId="12">
    <w:abstractNumId w:val="25"/>
  </w:num>
  <w:num w:numId="13">
    <w:abstractNumId w:val="14"/>
  </w:num>
  <w:num w:numId="14">
    <w:abstractNumId w:val="11"/>
  </w:num>
  <w:num w:numId="15">
    <w:abstractNumId w:val="2"/>
  </w:num>
  <w:num w:numId="16">
    <w:abstractNumId w:val="6"/>
  </w:num>
  <w:num w:numId="17">
    <w:abstractNumId w:val="23"/>
  </w:num>
  <w:num w:numId="18">
    <w:abstractNumId w:val="35"/>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0"/>
  </w:num>
  <w:num w:numId="23">
    <w:abstractNumId w:val="26"/>
  </w:num>
  <w:num w:numId="24">
    <w:abstractNumId w:val="7"/>
  </w:num>
  <w:num w:numId="25">
    <w:abstractNumId w:val="38"/>
  </w:num>
  <w:num w:numId="26">
    <w:abstractNumId w:val="5"/>
  </w:num>
  <w:num w:numId="27">
    <w:abstractNumId w:val="24"/>
  </w:num>
  <w:num w:numId="28">
    <w:abstractNumId w:val="15"/>
  </w:num>
  <w:num w:numId="29">
    <w:abstractNumId w:val="27"/>
  </w:num>
  <w:num w:numId="30">
    <w:abstractNumId w:val="16"/>
  </w:num>
  <w:num w:numId="31">
    <w:abstractNumId w:val="10"/>
  </w:num>
  <w:num w:numId="32">
    <w:abstractNumId w:val="29"/>
  </w:num>
  <w:num w:numId="33">
    <w:abstractNumId w:val="37"/>
  </w:num>
  <w:num w:numId="34">
    <w:abstractNumId w:val="3"/>
  </w:num>
  <w:num w:numId="35">
    <w:abstractNumId w:val="17"/>
  </w:num>
  <w:num w:numId="36">
    <w:abstractNumId w:val="36"/>
  </w:num>
  <w:num w:numId="37">
    <w:abstractNumId w:val="32"/>
  </w:num>
  <w:num w:numId="38">
    <w:abstractNumId w:val="18"/>
  </w:num>
  <w:num w:numId="39">
    <w:abstractNumId w:val="0"/>
  </w:num>
  <w:num w:numId="40">
    <w:abstractNumId w:val="33"/>
  </w:num>
  <w:num w:numId="41">
    <w:abstractNumId w:val="3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7C"/>
    <w:rsid w:val="00034B21"/>
    <w:rsid w:val="000636AB"/>
    <w:rsid w:val="00065007"/>
    <w:rsid w:val="000C2D07"/>
    <w:rsid w:val="000E3768"/>
    <w:rsid w:val="000F1ED0"/>
    <w:rsid w:val="00100BEE"/>
    <w:rsid w:val="00102709"/>
    <w:rsid w:val="00103EEC"/>
    <w:rsid w:val="00126757"/>
    <w:rsid w:val="00151A34"/>
    <w:rsid w:val="001813E7"/>
    <w:rsid w:val="001B5B6B"/>
    <w:rsid w:val="00217F7C"/>
    <w:rsid w:val="002656D6"/>
    <w:rsid w:val="00267D8D"/>
    <w:rsid w:val="0027268C"/>
    <w:rsid w:val="00274728"/>
    <w:rsid w:val="00275AF1"/>
    <w:rsid w:val="002821A9"/>
    <w:rsid w:val="002868E3"/>
    <w:rsid w:val="0029652A"/>
    <w:rsid w:val="002C3A02"/>
    <w:rsid w:val="002D0ED8"/>
    <w:rsid w:val="002E3F0D"/>
    <w:rsid w:val="002E4D2D"/>
    <w:rsid w:val="002F0A0C"/>
    <w:rsid w:val="002F18BF"/>
    <w:rsid w:val="002F3290"/>
    <w:rsid w:val="003218E0"/>
    <w:rsid w:val="00322EAF"/>
    <w:rsid w:val="00330659"/>
    <w:rsid w:val="00385C08"/>
    <w:rsid w:val="003B43C6"/>
    <w:rsid w:val="003B45D8"/>
    <w:rsid w:val="003B48D4"/>
    <w:rsid w:val="003D673C"/>
    <w:rsid w:val="0041786F"/>
    <w:rsid w:val="004303C9"/>
    <w:rsid w:val="00433EC9"/>
    <w:rsid w:val="00435382"/>
    <w:rsid w:val="0047642D"/>
    <w:rsid w:val="0048161E"/>
    <w:rsid w:val="0049317C"/>
    <w:rsid w:val="004B16D4"/>
    <w:rsid w:val="004C099D"/>
    <w:rsid w:val="004C772A"/>
    <w:rsid w:val="00533E61"/>
    <w:rsid w:val="00544F9D"/>
    <w:rsid w:val="00551E5C"/>
    <w:rsid w:val="005639E1"/>
    <w:rsid w:val="005700E8"/>
    <w:rsid w:val="0062742A"/>
    <w:rsid w:val="0063549A"/>
    <w:rsid w:val="006477B2"/>
    <w:rsid w:val="00647C83"/>
    <w:rsid w:val="006E6FF0"/>
    <w:rsid w:val="006F399D"/>
    <w:rsid w:val="006F56C0"/>
    <w:rsid w:val="0071094C"/>
    <w:rsid w:val="0071776F"/>
    <w:rsid w:val="00773CD0"/>
    <w:rsid w:val="007A4C92"/>
    <w:rsid w:val="007A6739"/>
    <w:rsid w:val="007C59D7"/>
    <w:rsid w:val="007F6F6A"/>
    <w:rsid w:val="00811BC0"/>
    <w:rsid w:val="008430D5"/>
    <w:rsid w:val="008836CD"/>
    <w:rsid w:val="008E3DFF"/>
    <w:rsid w:val="008E7FBF"/>
    <w:rsid w:val="00964017"/>
    <w:rsid w:val="00966C5A"/>
    <w:rsid w:val="009802E8"/>
    <w:rsid w:val="00984278"/>
    <w:rsid w:val="009975C2"/>
    <w:rsid w:val="009B6367"/>
    <w:rsid w:val="009C3C69"/>
    <w:rsid w:val="009C722D"/>
    <w:rsid w:val="009D0517"/>
    <w:rsid w:val="009F415D"/>
    <w:rsid w:val="00A05DC9"/>
    <w:rsid w:val="00A1744C"/>
    <w:rsid w:val="00A35795"/>
    <w:rsid w:val="00A46D0B"/>
    <w:rsid w:val="00A55E8A"/>
    <w:rsid w:val="00A777F2"/>
    <w:rsid w:val="00A95BB2"/>
    <w:rsid w:val="00AC0D88"/>
    <w:rsid w:val="00AC3B40"/>
    <w:rsid w:val="00AD22A3"/>
    <w:rsid w:val="00AD5300"/>
    <w:rsid w:val="00AD6BA2"/>
    <w:rsid w:val="00AF01E8"/>
    <w:rsid w:val="00B11833"/>
    <w:rsid w:val="00B2322B"/>
    <w:rsid w:val="00B27ACB"/>
    <w:rsid w:val="00B362A8"/>
    <w:rsid w:val="00BD6B42"/>
    <w:rsid w:val="00BE22B9"/>
    <w:rsid w:val="00C2239D"/>
    <w:rsid w:val="00C232E1"/>
    <w:rsid w:val="00C37028"/>
    <w:rsid w:val="00C622B8"/>
    <w:rsid w:val="00CA21C2"/>
    <w:rsid w:val="00CC2056"/>
    <w:rsid w:val="00CE154F"/>
    <w:rsid w:val="00D058AB"/>
    <w:rsid w:val="00D60B6D"/>
    <w:rsid w:val="00D81348"/>
    <w:rsid w:val="00DE6648"/>
    <w:rsid w:val="00DF5623"/>
    <w:rsid w:val="00E665CF"/>
    <w:rsid w:val="00E7443C"/>
    <w:rsid w:val="00EA7EFE"/>
    <w:rsid w:val="00EB2816"/>
    <w:rsid w:val="00EE5D92"/>
    <w:rsid w:val="00EF14F7"/>
    <w:rsid w:val="00F10A37"/>
    <w:rsid w:val="00F27B0F"/>
    <w:rsid w:val="00F30253"/>
    <w:rsid w:val="00F326AA"/>
    <w:rsid w:val="00F45D4D"/>
    <w:rsid w:val="00F612CE"/>
    <w:rsid w:val="00F67AE6"/>
    <w:rsid w:val="00FA3C57"/>
    <w:rsid w:val="00FA4B59"/>
    <w:rsid w:val="00FA6D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qFormat/>
    <w:pPr>
      <w:keepNext/>
      <w:spacing w:line="360" w:lineRule="auto"/>
      <w:jc w:val="center"/>
      <w:outlineLvl w:val="4"/>
    </w:pPr>
    <w:rPr>
      <w:b/>
      <w:bCs/>
      <w:sz w:val="20"/>
      <w:u w:val="single"/>
    </w:rPr>
  </w:style>
  <w:style w:type="paragraph" w:styleId="Heading6">
    <w:name w:val="heading 6"/>
    <w:basedOn w:val="Normal"/>
    <w:next w:val="Normal"/>
    <w:link w:val="Heading6Char"/>
    <w:semiHidden/>
    <w:unhideWhenUsed/>
    <w:qFormat/>
    <w:rsid w:val="007A6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A67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 w:type="character" w:customStyle="1" w:styleId="Heading6Char">
    <w:name w:val="Heading 6 Char"/>
    <w:basedOn w:val="DefaultParagraphFont"/>
    <w:link w:val="Heading6"/>
    <w:semiHidden/>
    <w:rsid w:val="007A6739"/>
    <w:rPr>
      <w:rFonts w:asciiTheme="majorHAnsi" w:eastAsiaTheme="majorEastAsia" w:hAnsiTheme="majorHAnsi" w:cstheme="majorBidi"/>
      <w:color w:val="1F3763" w:themeColor="accent1" w:themeShade="7F"/>
      <w:sz w:val="24"/>
      <w:szCs w:val="24"/>
      <w:lang w:eastAsia="he-IL"/>
    </w:rPr>
  </w:style>
  <w:style w:type="character" w:customStyle="1" w:styleId="Heading7Char">
    <w:name w:val="Heading 7 Char"/>
    <w:basedOn w:val="DefaultParagraphFont"/>
    <w:link w:val="Heading7"/>
    <w:semiHidden/>
    <w:rsid w:val="007A6739"/>
    <w:rPr>
      <w:rFonts w:asciiTheme="majorHAnsi" w:eastAsiaTheme="majorEastAsia" w:hAnsiTheme="majorHAnsi" w:cstheme="majorBidi"/>
      <w:i/>
      <w:iCs/>
      <w:color w:val="1F3763" w:themeColor="accent1" w:themeShade="7F"/>
      <w:sz w:val="24"/>
      <w:szCs w:val="24"/>
      <w:lang w:eastAsia="he-IL"/>
    </w:rPr>
  </w:style>
  <w:style w:type="character" w:customStyle="1" w:styleId="Heading5Char">
    <w:name w:val="Heading 5 Char"/>
    <w:basedOn w:val="DefaultParagraphFont"/>
    <w:link w:val="Heading5"/>
    <w:rsid w:val="007A6739"/>
    <w:rPr>
      <w:rFonts w:cs="David"/>
      <w:b/>
      <w:bCs/>
      <w:szCs w:val="24"/>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qFormat/>
    <w:pPr>
      <w:keepNext/>
      <w:spacing w:line="360" w:lineRule="auto"/>
      <w:jc w:val="center"/>
      <w:outlineLvl w:val="4"/>
    </w:pPr>
    <w:rPr>
      <w:b/>
      <w:bCs/>
      <w:sz w:val="20"/>
      <w:u w:val="single"/>
    </w:rPr>
  </w:style>
  <w:style w:type="paragraph" w:styleId="Heading6">
    <w:name w:val="heading 6"/>
    <w:basedOn w:val="Normal"/>
    <w:next w:val="Normal"/>
    <w:link w:val="Heading6Char"/>
    <w:semiHidden/>
    <w:unhideWhenUsed/>
    <w:qFormat/>
    <w:rsid w:val="007A6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A67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 w:type="character" w:customStyle="1" w:styleId="Heading6Char">
    <w:name w:val="Heading 6 Char"/>
    <w:basedOn w:val="DefaultParagraphFont"/>
    <w:link w:val="Heading6"/>
    <w:semiHidden/>
    <w:rsid w:val="007A6739"/>
    <w:rPr>
      <w:rFonts w:asciiTheme="majorHAnsi" w:eastAsiaTheme="majorEastAsia" w:hAnsiTheme="majorHAnsi" w:cstheme="majorBidi"/>
      <w:color w:val="1F3763" w:themeColor="accent1" w:themeShade="7F"/>
      <w:sz w:val="24"/>
      <w:szCs w:val="24"/>
      <w:lang w:eastAsia="he-IL"/>
    </w:rPr>
  </w:style>
  <w:style w:type="character" w:customStyle="1" w:styleId="Heading7Char">
    <w:name w:val="Heading 7 Char"/>
    <w:basedOn w:val="DefaultParagraphFont"/>
    <w:link w:val="Heading7"/>
    <w:semiHidden/>
    <w:rsid w:val="007A6739"/>
    <w:rPr>
      <w:rFonts w:asciiTheme="majorHAnsi" w:eastAsiaTheme="majorEastAsia" w:hAnsiTheme="majorHAnsi" w:cstheme="majorBidi"/>
      <w:i/>
      <w:iCs/>
      <w:color w:val="1F3763" w:themeColor="accent1" w:themeShade="7F"/>
      <w:sz w:val="24"/>
      <w:szCs w:val="24"/>
      <w:lang w:eastAsia="he-IL"/>
    </w:rPr>
  </w:style>
  <w:style w:type="character" w:customStyle="1" w:styleId="Heading5Char">
    <w:name w:val="Heading 5 Char"/>
    <w:basedOn w:val="DefaultParagraphFont"/>
    <w:link w:val="Heading5"/>
    <w:rsid w:val="007A6739"/>
    <w:rPr>
      <w:rFonts w:cs="David"/>
      <w:b/>
      <w:bCs/>
      <w:szCs w:val="24"/>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4810">
      <w:bodyDiv w:val="1"/>
      <w:marLeft w:val="0"/>
      <w:marRight w:val="0"/>
      <w:marTop w:val="0"/>
      <w:marBottom w:val="0"/>
      <w:divBdr>
        <w:top w:val="none" w:sz="0" w:space="0" w:color="auto"/>
        <w:left w:val="none" w:sz="0" w:space="0" w:color="auto"/>
        <w:bottom w:val="none" w:sz="0" w:space="0" w:color="auto"/>
        <w:right w:val="none" w:sz="0" w:space="0" w:color="auto"/>
      </w:divBdr>
    </w:div>
    <w:div w:id="1811289461">
      <w:bodyDiv w:val="1"/>
      <w:marLeft w:val="0"/>
      <w:marRight w:val="0"/>
      <w:marTop w:val="0"/>
      <w:marBottom w:val="0"/>
      <w:divBdr>
        <w:top w:val="none" w:sz="0" w:space="0" w:color="auto"/>
        <w:left w:val="none" w:sz="0" w:space="0" w:color="auto"/>
        <w:bottom w:val="none" w:sz="0" w:space="0" w:color="auto"/>
        <w:right w:val="none" w:sz="0" w:space="0" w:color="auto"/>
      </w:divBdr>
    </w:div>
    <w:div w:id="20476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E4DCD-AD46-4C57-9972-1F063FE4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Template>
  <TotalTime>113</TotalTime>
  <Pages>3</Pages>
  <Words>518</Words>
  <Characters>2954</Characters>
  <Application>Microsoft Office Word</Application>
  <DocSecurity>0</DocSecurity>
  <Lines>24</Lines>
  <Paragraphs>6</Paragraphs>
  <ScaleCrop>false</ScaleCrop>
  <HeadingPairs>
    <vt:vector size="6" baseType="variant">
      <vt:variant>
        <vt:lpstr>Title</vt:lpstr>
      </vt:variant>
      <vt:variant>
        <vt:i4>1</vt:i4>
      </vt:variant>
      <vt:variant>
        <vt:lpstr>שם</vt:lpstr>
      </vt:variant>
      <vt:variant>
        <vt:i4>1</vt:i4>
      </vt:variant>
      <vt:variant>
        <vt:lpstr>כותרות</vt:lpstr>
      </vt:variant>
      <vt:variant>
        <vt:i4>2</vt:i4>
      </vt:variant>
    </vt:vector>
  </HeadingPairs>
  <TitlesOfParts>
    <vt:vector size="4" baseType="lpstr">
      <vt:lpstr>הוראת בטיחות מס' 07-328</vt:lpstr>
      <vt:lpstr>הוראת בטיחות מס' 07-328</vt:lpstr>
      <vt:lpstr>נספח 1- טבלה 1 - אמצעי חיטוי נפוצים: מיהולים לשימוש, תכונות ויישומים אפשריים</vt:lpstr>
      <vt:lpstr>    שם האחראי _____________ טלפון ________________ חתימה</vt:lpstr>
    </vt:vector>
  </TitlesOfParts>
  <Company>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מס' 07-328</dc:title>
  <dc:subject/>
  <dc:creator>בטיחות</dc:creator>
  <cp:keywords/>
  <dc:description/>
  <cp:lastModifiedBy>Michele Sagir</cp:lastModifiedBy>
  <cp:revision>9</cp:revision>
  <cp:lastPrinted>2000-08-14T09:54:00Z</cp:lastPrinted>
  <dcterms:created xsi:type="dcterms:W3CDTF">2020-12-26T19:54:00Z</dcterms:created>
  <dcterms:modified xsi:type="dcterms:W3CDTF">2020-12-29T13:56:00Z</dcterms:modified>
</cp:coreProperties>
</file>