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93"/>
        <w:gridCol w:w="864"/>
        <w:gridCol w:w="7850"/>
      </w:tblGrid>
      <w:tr w:rsidR="00FD1A74" w:rsidRPr="00DF339C" w14:paraId="28874FC5" w14:textId="77777777" w:rsidTr="00962F8A">
        <w:trPr>
          <w:tblHeader/>
        </w:trPr>
        <w:tc>
          <w:tcPr>
            <w:tcW w:w="10207" w:type="dxa"/>
            <w:gridSpan w:val="3"/>
          </w:tcPr>
          <w:p w14:paraId="4F73CCDE" w14:textId="2B46A6F5" w:rsidR="00FD1A74" w:rsidRPr="00DF339C" w:rsidRDefault="00FD1A74" w:rsidP="00FD1A74">
            <w:pPr>
              <w:pStyle w:val="ListParagraph"/>
              <w:spacing w:after="180" w:line="240" w:lineRule="auto"/>
              <w:ind w:left="0"/>
              <w:contextualSpacing w:val="0"/>
              <w:jc w:val="left"/>
              <w:rPr>
                <w:b/>
                <w:bCs/>
                <w:u w:val="single"/>
              </w:rPr>
            </w:pPr>
            <w:bookmarkStart w:id="0" w:name="_GoBack"/>
            <w:r w:rsidRPr="00DF339C">
              <w:t>Name of Appendix:</w:t>
            </w:r>
            <w:r w:rsidRPr="00DF339C">
              <w:tab/>
            </w:r>
            <w:r w:rsidRPr="00DF339C">
              <w:rPr>
                <w:b/>
                <w:bCs/>
                <w:u w:val="single"/>
              </w:rPr>
              <w:t>Safety when working with ionizing radiation</w:t>
            </w:r>
          </w:p>
        </w:tc>
      </w:tr>
      <w:tr w:rsidR="00FD1A74" w:rsidRPr="00DF339C" w14:paraId="003301A2" w14:textId="77777777" w:rsidTr="00FD1A74">
        <w:tc>
          <w:tcPr>
            <w:tcW w:w="1245" w:type="dxa"/>
          </w:tcPr>
          <w:p w14:paraId="78C76ECD" w14:textId="046637E1" w:rsidR="00FD1A74" w:rsidRPr="00DF339C" w:rsidRDefault="00FD1A74" w:rsidP="002D79D7">
            <w:pPr>
              <w:pStyle w:val="ListParagraph"/>
              <w:spacing w:after="60" w:line="240" w:lineRule="auto"/>
              <w:ind w:left="0"/>
              <w:contextualSpacing w:val="0"/>
              <w:jc w:val="left"/>
            </w:pPr>
            <w:r w:rsidRPr="00DF339C">
              <w:t>General</w:t>
            </w:r>
          </w:p>
          <w:p w14:paraId="7A4CB495" w14:textId="1E678501" w:rsidR="00FD1A74" w:rsidRPr="00DF339C" w:rsidRDefault="00FD1A74" w:rsidP="00FD1A74">
            <w:pPr>
              <w:pStyle w:val="ListParagraph"/>
              <w:spacing w:after="60" w:line="240" w:lineRule="auto"/>
              <w:ind w:left="0"/>
              <w:contextualSpacing w:val="0"/>
              <w:jc w:val="left"/>
            </w:pPr>
          </w:p>
        </w:tc>
        <w:tc>
          <w:tcPr>
            <w:tcW w:w="889" w:type="dxa"/>
          </w:tcPr>
          <w:p w14:paraId="6A0BFA5A" w14:textId="37277E04" w:rsidR="00FD1A74" w:rsidRPr="00DF339C" w:rsidRDefault="00FD1A74" w:rsidP="00FD1A74">
            <w:pPr>
              <w:pStyle w:val="ListParagraph"/>
              <w:numPr>
                <w:ilvl w:val="0"/>
                <w:numId w:val="3"/>
              </w:numPr>
              <w:spacing w:after="60" w:line="240" w:lineRule="auto"/>
              <w:jc w:val="left"/>
            </w:pPr>
          </w:p>
        </w:tc>
        <w:tc>
          <w:tcPr>
            <w:tcW w:w="8073" w:type="dxa"/>
          </w:tcPr>
          <w:p w14:paraId="68903AF7" w14:textId="30DA2FE9" w:rsidR="00FD1A74" w:rsidRPr="00DF339C" w:rsidRDefault="00FD1A74" w:rsidP="00FD1A74">
            <w:pPr>
              <w:bidi w:val="0"/>
              <w:spacing w:after="120" w:line="276" w:lineRule="auto"/>
              <w:rPr>
                <w:rFonts w:ascii="Cambria" w:hAnsi="Cambria"/>
                <w:noProof w:val="0"/>
              </w:rPr>
            </w:pPr>
            <w:r w:rsidRPr="00DF339C">
              <w:rPr>
                <w:rFonts w:ascii="Cambria" w:hAnsi="Cambria"/>
                <w:noProof w:val="0"/>
              </w:rPr>
              <w:t>Handling radioactive sources on University property is permitted only to those with a current license signed by the University’s radiation supervisor.  This license is given only after taking a relevant certification course.</w:t>
            </w:r>
          </w:p>
        </w:tc>
      </w:tr>
      <w:tr w:rsidR="00FD1A74" w:rsidRPr="00DF339C" w14:paraId="0A8388B5" w14:textId="77777777" w:rsidTr="00FD1A74">
        <w:tc>
          <w:tcPr>
            <w:tcW w:w="1245" w:type="dxa"/>
          </w:tcPr>
          <w:p w14:paraId="7A1A896D" w14:textId="54F1E3A8" w:rsidR="00FD1A74" w:rsidRPr="00DF339C" w:rsidRDefault="002D79D7" w:rsidP="002D79D7">
            <w:pPr>
              <w:pStyle w:val="ListParagraph"/>
              <w:spacing w:after="60" w:line="240" w:lineRule="auto"/>
              <w:ind w:left="0"/>
              <w:jc w:val="left"/>
            </w:pPr>
            <w:r w:rsidRPr="00DF339C">
              <w:t>Safety directives</w:t>
            </w:r>
          </w:p>
        </w:tc>
        <w:tc>
          <w:tcPr>
            <w:tcW w:w="889" w:type="dxa"/>
          </w:tcPr>
          <w:p w14:paraId="3FD2468B" w14:textId="144A1BD5" w:rsidR="00FD1A74" w:rsidRPr="00DF339C" w:rsidRDefault="00FD1A74" w:rsidP="00FD1A74">
            <w:pPr>
              <w:pStyle w:val="ListParagraph"/>
              <w:numPr>
                <w:ilvl w:val="0"/>
                <w:numId w:val="3"/>
              </w:numPr>
              <w:spacing w:after="60" w:line="240" w:lineRule="auto"/>
              <w:jc w:val="left"/>
            </w:pPr>
          </w:p>
        </w:tc>
        <w:tc>
          <w:tcPr>
            <w:tcW w:w="8073" w:type="dxa"/>
          </w:tcPr>
          <w:p w14:paraId="00E92029" w14:textId="5A69821E" w:rsidR="00FD1A74" w:rsidRPr="00DF339C" w:rsidRDefault="00FD1A74" w:rsidP="002D79D7">
            <w:pPr>
              <w:bidi w:val="0"/>
              <w:spacing w:after="120" w:line="276" w:lineRule="auto"/>
              <w:rPr>
                <w:rFonts w:ascii="Cambria" w:hAnsi="Cambria"/>
                <w:noProof w:val="0"/>
              </w:rPr>
            </w:pPr>
            <w:r w:rsidRPr="00DF339C">
              <w:rPr>
                <w:rFonts w:ascii="Cambria" w:hAnsi="Cambria"/>
                <w:noProof w:val="0"/>
              </w:rPr>
              <w:t xml:space="preserve">Anyone who will be handling radioactive materials or ionizing radiation for more than 20 days per year must </w:t>
            </w:r>
            <w:r w:rsidR="002D79D7" w:rsidRPr="00DF339C">
              <w:rPr>
                <w:rFonts w:ascii="Cambria" w:hAnsi="Cambria"/>
                <w:noProof w:val="0"/>
              </w:rPr>
              <w:t xml:space="preserve">undergo </w:t>
            </w:r>
            <w:r w:rsidRPr="00DF339C">
              <w:rPr>
                <w:rFonts w:ascii="Cambria" w:hAnsi="Cambria"/>
                <w:noProof w:val="0"/>
              </w:rPr>
              <w:t xml:space="preserve">a preliminary (prior) medical </w:t>
            </w:r>
            <w:r w:rsidR="002D79D7" w:rsidRPr="00DF339C">
              <w:rPr>
                <w:rFonts w:ascii="Cambria" w:hAnsi="Cambria"/>
                <w:noProof w:val="0"/>
              </w:rPr>
              <w:t>test</w:t>
            </w:r>
            <w:r w:rsidRPr="00DF339C">
              <w:rPr>
                <w:rFonts w:ascii="Cambria" w:hAnsi="Cambria"/>
                <w:noProof w:val="0"/>
              </w:rPr>
              <w:t xml:space="preserve"> with repeat examinations every 12 months.  Actions taken in this regard must be recorded in the log of the University’s radiation supervisor.</w:t>
            </w:r>
          </w:p>
        </w:tc>
      </w:tr>
      <w:tr w:rsidR="00FD1A74" w:rsidRPr="00DF339C" w14:paraId="3BCB55EC" w14:textId="77777777" w:rsidTr="00FD1A74">
        <w:tc>
          <w:tcPr>
            <w:tcW w:w="1245" w:type="dxa"/>
          </w:tcPr>
          <w:p w14:paraId="751A7D69" w14:textId="77777777" w:rsidR="00FD1A74" w:rsidRPr="00DF339C" w:rsidRDefault="00FD1A74" w:rsidP="00FD1A74">
            <w:pPr>
              <w:pStyle w:val="ListParagraph"/>
              <w:spacing w:after="60" w:line="240" w:lineRule="auto"/>
              <w:ind w:left="0"/>
              <w:jc w:val="left"/>
            </w:pPr>
          </w:p>
        </w:tc>
        <w:tc>
          <w:tcPr>
            <w:tcW w:w="889" w:type="dxa"/>
          </w:tcPr>
          <w:p w14:paraId="732049FD" w14:textId="698381E1" w:rsidR="00FD1A74" w:rsidRPr="00DF339C" w:rsidRDefault="00FD1A74" w:rsidP="00FD1A74">
            <w:pPr>
              <w:pStyle w:val="ListParagraph"/>
              <w:numPr>
                <w:ilvl w:val="0"/>
                <w:numId w:val="3"/>
              </w:numPr>
              <w:spacing w:after="60" w:line="240" w:lineRule="auto"/>
              <w:jc w:val="left"/>
            </w:pPr>
          </w:p>
        </w:tc>
        <w:tc>
          <w:tcPr>
            <w:tcW w:w="8073" w:type="dxa"/>
          </w:tcPr>
          <w:p w14:paraId="38C36A21" w14:textId="3C59B5EB" w:rsidR="00FD1A74" w:rsidRPr="00DF339C" w:rsidRDefault="00FD1A74" w:rsidP="00FD1A74">
            <w:pPr>
              <w:bidi w:val="0"/>
              <w:spacing w:after="120" w:line="276" w:lineRule="auto"/>
              <w:rPr>
                <w:rFonts w:ascii="Cambria" w:hAnsi="Cambria"/>
                <w:noProof w:val="0"/>
              </w:rPr>
            </w:pPr>
            <w:r w:rsidRPr="00DF339C">
              <w:rPr>
                <w:rFonts w:ascii="Cambria" w:hAnsi="Cambria"/>
                <w:noProof w:val="0"/>
              </w:rPr>
              <w:t>Bringing radioactive materials onto University property from any source whatsoever requires prior authorization from the University’s radiation supervisor.</w:t>
            </w:r>
          </w:p>
        </w:tc>
      </w:tr>
      <w:tr w:rsidR="00FD1A74" w:rsidRPr="00DF339C" w14:paraId="4FE136A4" w14:textId="77777777" w:rsidTr="00FD1A74">
        <w:tc>
          <w:tcPr>
            <w:tcW w:w="1245" w:type="dxa"/>
          </w:tcPr>
          <w:p w14:paraId="20B56229" w14:textId="77777777" w:rsidR="00FD1A74" w:rsidRPr="00DF339C" w:rsidRDefault="00FD1A74" w:rsidP="00FD1A74">
            <w:pPr>
              <w:pStyle w:val="ListParagraph"/>
              <w:spacing w:after="60" w:line="240" w:lineRule="auto"/>
              <w:ind w:left="0"/>
              <w:jc w:val="left"/>
            </w:pPr>
          </w:p>
        </w:tc>
        <w:tc>
          <w:tcPr>
            <w:tcW w:w="889" w:type="dxa"/>
          </w:tcPr>
          <w:p w14:paraId="02AC01B9" w14:textId="61EEC982" w:rsidR="00FD1A74" w:rsidRPr="00DF339C" w:rsidRDefault="00FD1A74" w:rsidP="00FD1A74">
            <w:pPr>
              <w:pStyle w:val="ListParagraph"/>
              <w:numPr>
                <w:ilvl w:val="0"/>
                <w:numId w:val="3"/>
              </w:numPr>
              <w:spacing w:after="60" w:line="240" w:lineRule="auto"/>
              <w:jc w:val="left"/>
            </w:pPr>
          </w:p>
        </w:tc>
        <w:tc>
          <w:tcPr>
            <w:tcW w:w="8073" w:type="dxa"/>
          </w:tcPr>
          <w:p w14:paraId="1BCAD885" w14:textId="5B230341" w:rsidR="00FD1A74" w:rsidRPr="00DF339C" w:rsidRDefault="00FD1A74" w:rsidP="00FD1A74">
            <w:pPr>
              <w:bidi w:val="0"/>
              <w:spacing w:after="120" w:line="276" w:lineRule="auto"/>
              <w:rPr>
                <w:rFonts w:ascii="Cambria" w:hAnsi="Cambria"/>
                <w:noProof w:val="0"/>
              </w:rPr>
            </w:pPr>
            <w:r w:rsidRPr="00DF339C">
              <w:rPr>
                <w:rFonts w:ascii="Cambria" w:hAnsi="Cambria"/>
                <w:noProof w:val="0"/>
              </w:rPr>
              <w:t>Bringing radioactive materials from abroad (directly, with no agent involved) must be through the Supply Division, after filling out a separate order form (separate from other materials) that must be approved in advance by the University’s radiation supervisor.</w:t>
            </w:r>
          </w:p>
        </w:tc>
      </w:tr>
      <w:tr w:rsidR="00FD1A74" w:rsidRPr="00DF339C" w14:paraId="3C3FEF10" w14:textId="77777777" w:rsidTr="00FD1A74">
        <w:tc>
          <w:tcPr>
            <w:tcW w:w="1245" w:type="dxa"/>
          </w:tcPr>
          <w:p w14:paraId="46F93839" w14:textId="77777777" w:rsidR="00FD1A74" w:rsidRPr="00DF339C" w:rsidRDefault="00FD1A74" w:rsidP="00FD1A74">
            <w:pPr>
              <w:pStyle w:val="ListParagraph"/>
              <w:spacing w:after="60" w:line="240" w:lineRule="auto"/>
              <w:ind w:left="0"/>
              <w:jc w:val="left"/>
            </w:pPr>
          </w:p>
        </w:tc>
        <w:tc>
          <w:tcPr>
            <w:tcW w:w="889" w:type="dxa"/>
          </w:tcPr>
          <w:p w14:paraId="0DFA17A2" w14:textId="0D06550B" w:rsidR="00FD1A74" w:rsidRPr="00DF339C" w:rsidRDefault="00FD1A74" w:rsidP="00FD1A74">
            <w:pPr>
              <w:pStyle w:val="ListParagraph"/>
              <w:numPr>
                <w:ilvl w:val="0"/>
                <w:numId w:val="3"/>
              </w:numPr>
              <w:spacing w:after="60" w:line="240" w:lineRule="auto"/>
              <w:jc w:val="left"/>
            </w:pPr>
          </w:p>
        </w:tc>
        <w:tc>
          <w:tcPr>
            <w:tcW w:w="8073" w:type="dxa"/>
          </w:tcPr>
          <w:p w14:paraId="4E696476" w14:textId="61197133" w:rsidR="00FD1A74" w:rsidRPr="00DF339C" w:rsidRDefault="00FD1A74" w:rsidP="00FD1A74">
            <w:pPr>
              <w:bidi w:val="0"/>
              <w:spacing w:after="120" w:line="276" w:lineRule="auto"/>
              <w:rPr>
                <w:rFonts w:ascii="Cambria" w:hAnsi="Cambria"/>
                <w:noProof w:val="0"/>
              </w:rPr>
            </w:pPr>
            <w:r w:rsidRPr="00DF339C">
              <w:rPr>
                <w:rFonts w:ascii="Cambria" w:hAnsi="Cambria"/>
                <w:noProof w:val="0"/>
              </w:rPr>
              <w:t>Using radioactive materials is permitted only in areas that are approved for this purpose, regarding the different radiation levels, by the University’s radiation supervisor.</w:t>
            </w:r>
          </w:p>
        </w:tc>
      </w:tr>
      <w:tr w:rsidR="00FD1A74" w:rsidRPr="00DF339C" w14:paraId="7511B4F6" w14:textId="77777777" w:rsidTr="00FD1A74">
        <w:tc>
          <w:tcPr>
            <w:tcW w:w="1245" w:type="dxa"/>
          </w:tcPr>
          <w:p w14:paraId="7AB8579E" w14:textId="77777777" w:rsidR="00FD1A74" w:rsidRPr="00DF339C" w:rsidRDefault="00FD1A74" w:rsidP="00FD1A74">
            <w:pPr>
              <w:pStyle w:val="ListParagraph"/>
              <w:spacing w:after="60" w:line="240" w:lineRule="auto"/>
              <w:ind w:left="0"/>
              <w:jc w:val="left"/>
            </w:pPr>
          </w:p>
        </w:tc>
        <w:tc>
          <w:tcPr>
            <w:tcW w:w="889" w:type="dxa"/>
          </w:tcPr>
          <w:p w14:paraId="7BC31DBD" w14:textId="458AD91F" w:rsidR="00FD1A74" w:rsidRPr="00DF339C" w:rsidRDefault="00FD1A74" w:rsidP="00FD1A74">
            <w:pPr>
              <w:pStyle w:val="ListParagraph"/>
              <w:numPr>
                <w:ilvl w:val="0"/>
                <w:numId w:val="3"/>
              </w:numPr>
              <w:spacing w:after="60" w:line="240" w:lineRule="auto"/>
              <w:jc w:val="left"/>
            </w:pPr>
          </w:p>
        </w:tc>
        <w:tc>
          <w:tcPr>
            <w:tcW w:w="8073" w:type="dxa"/>
          </w:tcPr>
          <w:p w14:paraId="0758CF34" w14:textId="52A0D243" w:rsidR="00FD1A74" w:rsidRPr="00DF339C" w:rsidRDefault="00FD1A74" w:rsidP="00A02A3B">
            <w:pPr>
              <w:bidi w:val="0"/>
              <w:spacing w:after="120" w:line="276" w:lineRule="auto"/>
              <w:rPr>
                <w:rFonts w:ascii="Cambria" w:hAnsi="Cambria"/>
                <w:noProof w:val="0"/>
              </w:rPr>
            </w:pPr>
            <w:r w:rsidRPr="00DF339C">
              <w:rPr>
                <w:rFonts w:ascii="Cambria" w:hAnsi="Cambria"/>
                <w:noProof w:val="0"/>
              </w:rPr>
              <w:t>Centralized storage of radioactive materials for an academic unit will be only in a separate room designated for this purpose, and this designation must be approved by the University’s radiation supervisor.  This room must be locked and have warning signs.  Radioactive materials must be stored in a container or behind suitable protection.  The package must be marked with:  The name of the material, type of radiation, radiation strength, date when storage began, and name of the person responsible for the material.</w:t>
            </w:r>
          </w:p>
        </w:tc>
      </w:tr>
      <w:tr w:rsidR="00FD1A74" w:rsidRPr="00DF339C" w14:paraId="28E5EBE9" w14:textId="77777777" w:rsidTr="00FD1A74">
        <w:tc>
          <w:tcPr>
            <w:tcW w:w="1245" w:type="dxa"/>
          </w:tcPr>
          <w:p w14:paraId="13CD4989" w14:textId="77777777" w:rsidR="00FD1A74" w:rsidRPr="00DF339C" w:rsidRDefault="00FD1A74" w:rsidP="00FD1A74">
            <w:pPr>
              <w:pStyle w:val="ListParagraph"/>
              <w:spacing w:after="60" w:line="240" w:lineRule="auto"/>
              <w:ind w:left="0"/>
              <w:jc w:val="left"/>
            </w:pPr>
          </w:p>
        </w:tc>
        <w:tc>
          <w:tcPr>
            <w:tcW w:w="889" w:type="dxa"/>
          </w:tcPr>
          <w:p w14:paraId="43582E9D" w14:textId="5167BD12" w:rsidR="00FD1A74" w:rsidRPr="00DF339C" w:rsidRDefault="00FD1A74" w:rsidP="00FD1A74">
            <w:pPr>
              <w:pStyle w:val="ListParagraph"/>
              <w:numPr>
                <w:ilvl w:val="0"/>
                <w:numId w:val="3"/>
              </w:numPr>
              <w:spacing w:after="60" w:line="240" w:lineRule="auto"/>
              <w:jc w:val="left"/>
            </w:pPr>
          </w:p>
        </w:tc>
        <w:tc>
          <w:tcPr>
            <w:tcW w:w="8073" w:type="dxa"/>
          </w:tcPr>
          <w:p w14:paraId="29011095" w14:textId="5C2639AB" w:rsidR="00FD1A74" w:rsidRPr="00DF339C" w:rsidRDefault="00FD1A74" w:rsidP="00FD1A74">
            <w:pPr>
              <w:bidi w:val="0"/>
              <w:spacing w:after="120" w:line="276" w:lineRule="auto"/>
              <w:rPr>
                <w:rFonts w:ascii="Cambria" w:hAnsi="Cambria"/>
                <w:noProof w:val="0"/>
              </w:rPr>
            </w:pPr>
            <w:r w:rsidRPr="00DF339C">
              <w:rPr>
                <w:rFonts w:ascii="Cambria" w:hAnsi="Cambria"/>
                <w:noProof w:val="0"/>
              </w:rPr>
              <w:t>Any space where radioactive materials are used or that is subject to other sources of radiation must contain special warning signs for this purpose.</w:t>
            </w:r>
          </w:p>
        </w:tc>
      </w:tr>
      <w:tr w:rsidR="00FD1A74" w:rsidRPr="00DF339C" w14:paraId="29A57094" w14:textId="77777777" w:rsidTr="00FD1A74">
        <w:tc>
          <w:tcPr>
            <w:tcW w:w="1245" w:type="dxa"/>
          </w:tcPr>
          <w:p w14:paraId="3EEE2755" w14:textId="77777777" w:rsidR="00FD1A74" w:rsidRPr="00DF339C" w:rsidRDefault="00FD1A74" w:rsidP="00FD1A74">
            <w:pPr>
              <w:pStyle w:val="ListParagraph"/>
              <w:spacing w:after="60" w:line="240" w:lineRule="auto"/>
              <w:ind w:left="0"/>
              <w:jc w:val="left"/>
            </w:pPr>
          </w:p>
        </w:tc>
        <w:tc>
          <w:tcPr>
            <w:tcW w:w="889" w:type="dxa"/>
          </w:tcPr>
          <w:p w14:paraId="179823F0" w14:textId="40F62B76" w:rsidR="00FD1A74" w:rsidRPr="00DF339C" w:rsidRDefault="00FD1A74" w:rsidP="00FD1A74">
            <w:pPr>
              <w:pStyle w:val="ListParagraph"/>
              <w:numPr>
                <w:ilvl w:val="0"/>
                <w:numId w:val="3"/>
              </w:numPr>
              <w:spacing w:after="60" w:line="240" w:lineRule="auto"/>
              <w:jc w:val="left"/>
            </w:pPr>
          </w:p>
        </w:tc>
        <w:tc>
          <w:tcPr>
            <w:tcW w:w="8073" w:type="dxa"/>
          </w:tcPr>
          <w:p w14:paraId="42A75CF1" w14:textId="6674D6CC" w:rsidR="00FD1A74" w:rsidRPr="00DF339C" w:rsidRDefault="00FD1A74" w:rsidP="00FD1A74">
            <w:pPr>
              <w:bidi w:val="0"/>
              <w:spacing w:after="120" w:line="276" w:lineRule="auto"/>
              <w:rPr>
                <w:rFonts w:ascii="Cambria" w:hAnsi="Cambria"/>
                <w:noProof w:val="0"/>
              </w:rPr>
            </w:pPr>
            <w:r w:rsidRPr="00DF339C">
              <w:rPr>
                <w:rFonts w:ascii="Cambria" w:hAnsi="Cambria"/>
                <w:noProof w:val="0"/>
              </w:rPr>
              <w:t xml:space="preserve">Inside work rooms (laboratories, culture rooms, etc.), radioactive materials must be stored in a separate metal cabinet that is labeled, or in a </w:t>
            </w:r>
            <w:r w:rsidRPr="00DF339C">
              <w:rPr>
                <w:rFonts w:ascii="Cambria" w:hAnsi="Cambria"/>
                <w:noProof w:val="0"/>
              </w:rPr>
              <w:lastRenderedPageBreak/>
              <w:t>special radioactive fume hood that is separate and labeled, or in a separate and labeled refrigerator.</w:t>
            </w:r>
          </w:p>
        </w:tc>
      </w:tr>
      <w:tr w:rsidR="00FD1A74" w:rsidRPr="00DF339C" w14:paraId="3BF1703E" w14:textId="77777777" w:rsidTr="00FD1A74">
        <w:tc>
          <w:tcPr>
            <w:tcW w:w="1245" w:type="dxa"/>
          </w:tcPr>
          <w:p w14:paraId="468A4141" w14:textId="77777777" w:rsidR="00FD1A74" w:rsidRPr="00DF339C" w:rsidRDefault="00FD1A74" w:rsidP="00FD1A74">
            <w:pPr>
              <w:pStyle w:val="ListParagraph"/>
              <w:spacing w:after="60" w:line="240" w:lineRule="auto"/>
              <w:ind w:left="0"/>
              <w:jc w:val="left"/>
            </w:pPr>
          </w:p>
        </w:tc>
        <w:tc>
          <w:tcPr>
            <w:tcW w:w="889" w:type="dxa"/>
          </w:tcPr>
          <w:p w14:paraId="4ADCAE3D" w14:textId="7D7D2F3D" w:rsidR="00FD1A74" w:rsidRPr="00DF339C" w:rsidRDefault="00FD1A74" w:rsidP="00FD1A74">
            <w:pPr>
              <w:pStyle w:val="ListParagraph"/>
              <w:numPr>
                <w:ilvl w:val="0"/>
                <w:numId w:val="3"/>
              </w:numPr>
              <w:spacing w:after="60" w:line="240" w:lineRule="auto"/>
              <w:jc w:val="left"/>
            </w:pPr>
          </w:p>
        </w:tc>
        <w:tc>
          <w:tcPr>
            <w:tcW w:w="8073" w:type="dxa"/>
          </w:tcPr>
          <w:p w14:paraId="0F153726" w14:textId="732A3FDF" w:rsidR="00FD1A74" w:rsidRPr="00DF339C" w:rsidRDefault="00FD1A74" w:rsidP="00FD1A74">
            <w:pPr>
              <w:bidi w:val="0"/>
              <w:spacing w:after="120" w:line="276" w:lineRule="auto"/>
              <w:rPr>
                <w:rFonts w:ascii="Cambria" w:hAnsi="Cambria"/>
                <w:noProof w:val="0"/>
              </w:rPr>
            </w:pPr>
            <w:r w:rsidRPr="00DF339C">
              <w:rPr>
                <w:rFonts w:ascii="Cambria" w:hAnsi="Cambria"/>
                <w:noProof w:val="0"/>
              </w:rPr>
              <w:t>Glass containers that contain solutions of radioactive materials must always be put into another, unbreakable external container that can hold the entire solution in the event of a leak or breakage.</w:t>
            </w:r>
          </w:p>
        </w:tc>
      </w:tr>
      <w:tr w:rsidR="00FD1A74" w:rsidRPr="00DF339C" w14:paraId="0EF31833" w14:textId="77777777" w:rsidTr="00FD1A74">
        <w:tc>
          <w:tcPr>
            <w:tcW w:w="1245" w:type="dxa"/>
          </w:tcPr>
          <w:p w14:paraId="3E3E778D" w14:textId="77777777" w:rsidR="00FD1A74" w:rsidRPr="00DF339C" w:rsidRDefault="00FD1A74" w:rsidP="00FD1A74">
            <w:pPr>
              <w:pStyle w:val="ListParagraph"/>
              <w:spacing w:after="60" w:line="240" w:lineRule="auto"/>
              <w:ind w:left="0"/>
              <w:jc w:val="left"/>
            </w:pPr>
          </w:p>
        </w:tc>
        <w:tc>
          <w:tcPr>
            <w:tcW w:w="889" w:type="dxa"/>
          </w:tcPr>
          <w:p w14:paraId="386BC048" w14:textId="1B8AFDFC" w:rsidR="00FD1A74" w:rsidRPr="00DF339C" w:rsidRDefault="00FD1A74" w:rsidP="00FD1A74">
            <w:pPr>
              <w:pStyle w:val="ListParagraph"/>
              <w:numPr>
                <w:ilvl w:val="0"/>
                <w:numId w:val="3"/>
              </w:numPr>
              <w:spacing w:after="60" w:line="240" w:lineRule="auto"/>
              <w:jc w:val="left"/>
            </w:pPr>
          </w:p>
        </w:tc>
        <w:tc>
          <w:tcPr>
            <w:tcW w:w="8073" w:type="dxa"/>
          </w:tcPr>
          <w:p w14:paraId="18BC681E" w14:textId="5A3BD792" w:rsidR="00FD1A74" w:rsidRPr="00DF339C" w:rsidRDefault="00FD1A74" w:rsidP="00FD1A74">
            <w:pPr>
              <w:bidi w:val="0"/>
              <w:spacing w:after="120" w:line="276" w:lineRule="auto"/>
              <w:rPr>
                <w:rFonts w:ascii="Cambria" w:hAnsi="Cambria"/>
                <w:noProof w:val="0"/>
              </w:rPr>
            </w:pPr>
            <w:r w:rsidRPr="00DF339C">
              <w:rPr>
                <w:rFonts w:ascii="Cambria" w:hAnsi="Cambria"/>
                <w:noProof w:val="0"/>
              </w:rPr>
              <w:t>Cages with animals that have been injected with radioactive materials shall be placed, with the additional external container, in separate rooms that are locked and labeled.  In addition, after their use the cages should be stored in separate rooms, located and labeled, together with cages that are in use or separately, until they have been washed (sanitized) or until the radiation level decreases.</w:t>
            </w:r>
          </w:p>
        </w:tc>
      </w:tr>
      <w:tr w:rsidR="00FD1A74" w:rsidRPr="00DF339C" w14:paraId="724BD02C" w14:textId="77777777" w:rsidTr="00FD1A74">
        <w:tc>
          <w:tcPr>
            <w:tcW w:w="1245" w:type="dxa"/>
          </w:tcPr>
          <w:p w14:paraId="67DCC553" w14:textId="77777777" w:rsidR="00FD1A74" w:rsidRPr="00DF339C" w:rsidRDefault="00FD1A74" w:rsidP="00FD1A74">
            <w:pPr>
              <w:pStyle w:val="ListParagraph"/>
              <w:spacing w:after="60" w:line="240" w:lineRule="auto"/>
              <w:ind w:left="0"/>
              <w:jc w:val="left"/>
            </w:pPr>
          </w:p>
        </w:tc>
        <w:tc>
          <w:tcPr>
            <w:tcW w:w="889" w:type="dxa"/>
          </w:tcPr>
          <w:p w14:paraId="1EF41314" w14:textId="4BA08360" w:rsidR="00FD1A74" w:rsidRPr="00DF339C" w:rsidRDefault="00FD1A74" w:rsidP="00FD1A74">
            <w:pPr>
              <w:pStyle w:val="ListParagraph"/>
              <w:numPr>
                <w:ilvl w:val="0"/>
                <w:numId w:val="3"/>
              </w:numPr>
              <w:spacing w:after="60" w:line="240" w:lineRule="auto"/>
              <w:jc w:val="left"/>
            </w:pPr>
          </w:p>
        </w:tc>
        <w:tc>
          <w:tcPr>
            <w:tcW w:w="8073" w:type="dxa"/>
          </w:tcPr>
          <w:p w14:paraId="148CA2BC" w14:textId="3587C3CD" w:rsidR="00FD1A74" w:rsidRPr="00DF339C" w:rsidRDefault="00FD1A74" w:rsidP="00FD1A74">
            <w:pPr>
              <w:bidi w:val="0"/>
              <w:spacing w:after="120" w:line="276" w:lineRule="auto"/>
              <w:rPr>
                <w:rFonts w:ascii="Cambria" w:hAnsi="Cambria"/>
                <w:noProof w:val="0"/>
              </w:rPr>
            </w:pPr>
            <w:r w:rsidRPr="00DF339C">
              <w:rPr>
                <w:rFonts w:ascii="Cambria" w:hAnsi="Cambria"/>
                <w:noProof w:val="0"/>
              </w:rPr>
              <w:t>Ensure that there is a maximum distance between radioactive materials and people, and that people are in proximity of radioactive materials for as short a time as possible.  These are the most important rules for protecting oneself against radiation.  When working with materials with high energy gamma or beta radiation, be sure there is appropriate screening in addition to the aforesaid.</w:t>
            </w:r>
          </w:p>
        </w:tc>
      </w:tr>
      <w:tr w:rsidR="00FD1A74" w:rsidRPr="00DF339C" w14:paraId="35BE3560" w14:textId="77777777" w:rsidTr="00FD1A74">
        <w:tc>
          <w:tcPr>
            <w:tcW w:w="1245" w:type="dxa"/>
          </w:tcPr>
          <w:p w14:paraId="7C7C67A1" w14:textId="77777777" w:rsidR="00FD1A74" w:rsidRPr="00DF339C" w:rsidRDefault="00FD1A74" w:rsidP="00FD1A74">
            <w:pPr>
              <w:pStyle w:val="ListParagraph"/>
              <w:spacing w:after="60" w:line="240" w:lineRule="auto"/>
              <w:ind w:left="0"/>
              <w:jc w:val="left"/>
            </w:pPr>
          </w:p>
        </w:tc>
        <w:tc>
          <w:tcPr>
            <w:tcW w:w="889" w:type="dxa"/>
          </w:tcPr>
          <w:p w14:paraId="111BCC37" w14:textId="37421069" w:rsidR="00FD1A74" w:rsidRPr="00DF339C" w:rsidRDefault="00FD1A74" w:rsidP="00FD1A74">
            <w:pPr>
              <w:pStyle w:val="ListParagraph"/>
              <w:numPr>
                <w:ilvl w:val="0"/>
                <w:numId w:val="3"/>
              </w:numPr>
              <w:spacing w:after="60" w:line="240" w:lineRule="auto"/>
              <w:jc w:val="left"/>
            </w:pPr>
          </w:p>
        </w:tc>
        <w:tc>
          <w:tcPr>
            <w:tcW w:w="8073" w:type="dxa"/>
          </w:tcPr>
          <w:p w14:paraId="72760C2E" w14:textId="39B7A816" w:rsidR="00FD1A74" w:rsidRPr="00DF339C" w:rsidRDefault="00FD1A74" w:rsidP="00FD1A74">
            <w:pPr>
              <w:bidi w:val="0"/>
              <w:spacing w:after="120" w:line="276" w:lineRule="auto"/>
              <w:rPr>
                <w:rFonts w:ascii="Cambria" w:hAnsi="Cambria"/>
                <w:noProof w:val="0"/>
              </w:rPr>
            </w:pPr>
            <w:r w:rsidRPr="00DF339C">
              <w:rPr>
                <w:rFonts w:ascii="Cambria" w:hAnsi="Cambria"/>
                <w:noProof w:val="0"/>
              </w:rPr>
              <w:t>Those working with radioactive materials must use suitable protective gloves and a lab coat whenever they are working with them.</w:t>
            </w:r>
          </w:p>
        </w:tc>
      </w:tr>
      <w:tr w:rsidR="00FD1A74" w:rsidRPr="00DF339C" w14:paraId="36497DC3" w14:textId="77777777" w:rsidTr="00FD1A74">
        <w:tc>
          <w:tcPr>
            <w:tcW w:w="1245" w:type="dxa"/>
          </w:tcPr>
          <w:p w14:paraId="39D18E04" w14:textId="77777777" w:rsidR="00FD1A74" w:rsidRPr="00DF339C" w:rsidRDefault="00FD1A74" w:rsidP="00FD1A74">
            <w:pPr>
              <w:pStyle w:val="ListParagraph"/>
              <w:spacing w:after="60" w:line="240" w:lineRule="auto"/>
              <w:ind w:left="0"/>
              <w:jc w:val="left"/>
            </w:pPr>
          </w:p>
        </w:tc>
        <w:tc>
          <w:tcPr>
            <w:tcW w:w="889" w:type="dxa"/>
          </w:tcPr>
          <w:p w14:paraId="69C8ACC0" w14:textId="39C44681" w:rsidR="00FD1A74" w:rsidRPr="00DF339C" w:rsidRDefault="00FD1A74" w:rsidP="00FD1A74">
            <w:pPr>
              <w:pStyle w:val="ListParagraph"/>
              <w:numPr>
                <w:ilvl w:val="0"/>
                <w:numId w:val="3"/>
              </w:numPr>
              <w:spacing w:after="60" w:line="240" w:lineRule="auto"/>
              <w:jc w:val="left"/>
            </w:pPr>
          </w:p>
        </w:tc>
        <w:tc>
          <w:tcPr>
            <w:tcW w:w="8073" w:type="dxa"/>
          </w:tcPr>
          <w:p w14:paraId="529842DA" w14:textId="7EAF2E40" w:rsidR="00FD1A74" w:rsidRPr="00DF339C" w:rsidRDefault="00FD1A74" w:rsidP="00A02A3B">
            <w:pPr>
              <w:bidi w:val="0"/>
              <w:spacing w:after="120" w:line="276" w:lineRule="auto"/>
              <w:rPr>
                <w:rFonts w:ascii="Cambria" w:hAnsi="Cambria"/>
                <w:noProof w:val="0"/>
              </w:rPr>
            </w:pPr>
            <w:r w:rsidRPr="00DF339C">
              <w:rPr>
                <w:rFonts w:ascii="Cambria" w:hAnsi="Cambria"/>
                <w:noProof w:val="0"/>
              </w:rPr>
              <w:t>Any work surface with radioactive materials must be covered with special “absorbent paper” that is replaced after any contamination, but not less than once a week.  Work with radioactive materials must be carried out on trays that have sufficient capacity.</w:t>
            </w:r>
          </w:p>
        </w:tc>
      </w:tr>
      <w:tr w:rsidR="00FD1A74" w:rsidRPr="00DF339C" w14:paraId="0F36293B" w14:textId="77777777" w:rsidTr="00FD1A74">
        <w:tc>
          <w:tcPr>
            <w:tcW w:w="1245" w:type="dxa"/>
          </w:tcPr>
          <w:p w14:paraId="6A82DF7A" w14:textId="77777777" w:rsidR="00FD1A74" w:rsidRPr="00DF339C" w:rsidRDefault="00FD1A74" w:rsidP="00FD1A74">
            <w:pPr>
              <w:pStyle w:val="ListParagraph"/>
              <w:spacing w:after="60" w:line="240" w:lineRule="auto"/>
              <w:ind w:left="0"/>
              <w:jc w:val="left"/>
            </w:pPr>
          </w:p>
        </w:tc>
        <w:tc>
          <w:tcPr>
            <w:tcW w:w="889" w:type="dxa"/>
          </w:tcPr>
          <w:p w14:paraId="2F4D72D8" w14:textId="54D78129" w:rsidR="00FD1A74" w:rsidRPr="00DF339C" w:rsidRDefault="00FD1A74" w:rsidP="00FD1A74">
            <w:pPr>
              <w:pStyle w:val="ListParagraph"/>
              <w:numPr>
                <w:ilvl w:val="0"/>
                <w:numId w:val="3"/>
              </w:numPr>
              <w:spacing w:after="60" w:line="240" w:lineRule="auto"/>
              <w:jc w:val="left"/>
            </w:pPr>
          </w:p>
        </w:tc>
        <w:tc>
          <w:tcPr>
            <w:tcW w:w="8073" w:type="dxa"/>
          </w:tcPr>
          <w:p w14:paraId="493B9E56" w14:textId="4D8965AF" w:rsidR="00FD1A74" w:rsidRPr="00DF339C" w:rsidRDefault="00FD1A74" w:rsidP="00FD1A74">
            <w:pPr>
              <w:bidi w:val="0"/>
              <w:spacing w:after="120" w:line="276" w:lineRule="auto"/>
              <w:rPr>
                <w:rFonts w:ascii="Cambria" w:hAnsi="Cambria"/>
                <w:noProof w:val="0"/>
              </w:rPr>
            </w:pPr>
            <w:r w:rsidRPr="00DF339C">
              <w:rPr>
                <w:rFonts w:ascii="Cambria" w:hAnsi="Cambria"/>
                <w:noProof w:val="0"/>
              </w:rPr>
              <w:t>Volatile radioactive materials, powders or aerosols, must be handled only in an appropriate, special radioactive fume hood.</w:t>
            </w:r>
          </w:p>
        </w:tc>
      </w:tr>
      <w:tr w:rsidR="00FD1A74" w:rsidRPr="00DF339C" w14:paraId="1A407FE1" w14:textId="77777777" w:rsidTr="00FD1A74">
        <w:tc>
          <w:tcPr>
            <w:tcW w:w="1245" w:type="dxa"/>
          </w:tcPr>
          <w:p w14:paraId="3D828FE8" w14:textId="77777777" w:rsidR="00FD1A74" w:rsidRPr="00DF339C" w:rsidRDefault="00FD1A74" w:rsidP="00FD1A74">
            <w:pPr>
              <w:pStyle w:val="ListParagraph"/>
              <w:spacing w:after="60" w:line="240" w:lineRule="auto"/>
              <w:ind w:left="0"/>
              <w:jc w:val="left"/>
            </w:pPr>
          </w:p>
        </w:tc>
        <w:tc>
          <w:tcPr>
            <w:tcW w:w="889" w:type="dxa"/>
          </w:tcPr>
          <w:p w14:paraId="05501419" w14:textId="57BB0A2F" w:rsidR="00FD1A74" w:rsidRPr="00DF339C" w:rsidRDefault="00FD1A74" w:rsidP="00FD1A74">
            <w:pPr>
              <w:pStyle w:val="ListParagraph"/>
              <w:numPr>
                <w:ilvl w:val="0"/>
                <w:numId w:val="3"/>
              </w:numPr>
              <w:spacing w:after="60" w:line="240" w:lineRule="auto"/>
              <w:jc w:val="left"/>
            </w:pPr>
          </w:p>
        </w:tc>
        <w:tc>
          <w:tcPr>
            <w:tcW w:w="8073" w:type="dxa"/>
          </w:tcPr>
          <w:p w14:paraId="6C1FC7CA" w14:textId="499BAC99" w:rsidR="00FD1A74" w:rsidRPr="00DF339C" w:rsidRDefault="00FD1A74" w:rsidP="00FD1A74">
            <w:pPr>
              <w:bidi w:val="0"/>
              <w:spacing w:after="120" w:line="276" w:lineRule="auto"/>
              <w:rPr>
                <w:rFonts w:ascii="Cambria" w:hAnsi="Cambria"/>
                <w:noProof w:val="0"/>
              </w:rPr>
            </w:pPr>
            <w:r w:rsidRPr="00DF339C">
              <w:rPr>
                <w:rFonts w:ascii="Cambria" w:hAnsi="Cambria"/>
                <w:noProof w:val="0"/>
              </w:rPr>
              <w:t>Do not remove instruments, furnishings etc. from radioactive rooms to other rooms, for any reason whatsoever (repair, maintenance, inspection, use or disqualification) without prior approval from the radiation supervisor.</w:t>
            </w:r>
          </w:p>
        </w:tc>
      </w:tr>
      <w:tr w:rsidR="00FD1A74" w:rsidRPr="00DF339C" w14:paraId="05879E74" w14:textId="77777777" w:rsidTr="00FD1A74">
        <w:tc>
          <w:tcPr>
            <w:tcW w:w="1245" w:type="dxa"/>
          </w:tcPr>
          <w:p w14:paraId="6C4CC1FD" w14:textId="77777777" w:rsidR="00FD1A74" w:rsidRPr="00DF339C" w:rsidRDefault="00FD1A74" w:rsidP="00FD1A74">
            <w:pPr>
              <w:pStyle w:val="ListParagraph"/>
              <w:spacing w:after="60" w:line="240" w:lineRule="auto"/>
              <w:ind w:left="0"/>
              <w:jc w:val="left"/>
            </w:pPr>
          </w:p>
        </w:tc>
        <w:tc>
          <w:tcPr>
            <w:tcW w:w="889" w:type="dxa"/>
          </w:tcPr>
          <w:p w14:paraId="526F7405" w14:textId="376D045A" w:rsidR="00FD1A74" w:rsidRPr="00DF339C" w:rsidRDefault="00FD1A74" w:rsidP="00FD1A74">
            <w:pPr>
              <w:pStyle w:val="ListParagraph"/>
              <w:numPr>
                <w:ilvl w:val="0"/>
                <w:numId w:val="3"/>
              </w:numPr>
              <w:spacing w:after="60" w:line="240" w:lineRule="auto"/>
              <w:jc w:val="left"/>
            </w:pPr>
          </w:p>
        </w:tc>
        <w:tc>
          <w:tcPr>
            <w:tcW w:w="8073" w:type="dxa"/>
          </w:tcPr>
          <w:p w14:paraId="18C2D58F" w14:textId="34B0705C" w:rsidR="00FD1A74" w:rsidRPr="00DF339C" w:rsidRDefault="00FD1A74" w:rsidP="00FD1A74">
            <w:pPr>
              <w:bidi w:val="0"/>
              <w:spacing w:after="120" w:line="276" w:lineRule="auto"/>
              <w:rPr>
                <w:rFonts w:ascii="Cambria" w:hAnsi="Cambria"/>
                <w:noProof w:val="0"/>
              </w:rPr>
            </w:pPr>
            <w:r w:rsidRPr="00DF339C">
              <w:rPr>
                <w:rFonts w:ascii="Cambria" w:hAnsi="Cambria"/>
                <w:noProof w:val="0"/>
              </w:rPr>
              <w:t>It is forbidden to eat, drink and smoke in rooms where radioactive materials or used or stored.</w:t>
            </w:r>
          </w:p>
        </w:tc>
      </w:tr>
      <w:tr w:rsidR="00FD1A74" w:rsidRPr="00DF339C" w14:paraId="048C8F1C" w14:textId="77777777" w:rsidTr="00FD1A74">
        <w:tc>
          <w:tcPr>
            <w:tcW w:w="1245" w:type="dxa"/>
          </w:tcPr>
          <w:p w14:paraId="530D11B4" w14:textId="77777777" w:rsidR="00FD1A74" w:rsidRPr="00DF339C" w:rsidRDefault="00FD1A74" w:rsidP="00FD1A74">
            <w:pPr>
              <w:pStyle w:val="ListParagraph"/>
              <w:spacing w:after="60" w:line="240" w:lineRule="auto"/>
              <w:ind w:left="0"/>
              <w:jc w:val="left"/>
            </w:pPr>
          </w:p>
        </w:tc>
        <w:tc>
          <w:tcPr>
            <w:tcW w:w="889" w:type="dxa"/>
          </w:tcPr>
          <w:p w14:paraId="0D3D7BFB" w14:textId="0F8A989A" w:rsidR="00FD1A74" w:rsidRPr="00DF339C" w:rsidRDefault="00FD1A74" w:rsidP="00FD1A74">
            <w:pPr>
              <w:pStyle w:val="ListParagraph"/>
              <w:numPr>
                <w:ilvl w:val="0"/>
                <w:numId w:val="3"/>
              </w:numPr>
              <w:spacing w:after="60" w:line="240" w:lineRule="auto"/>
              <w:jc w:val="left"/>
            </w:pPr>
          </w:p>
        </w:tc>
        <w:tc>
          <w:tcPr>
            <w:tcW w:w="8073" w:type="dxa"/>
          </w:tcPr>
          <w:p w14:paraId="0ACA0E20" w14:textId="1C9D454F" w:rsidR="00FD1A74" w:rsidRPr="00DF339C" w:rsidRDefault="00FD1A74" w:rsidP="00FD1A74">
            <w:pPr>
              <w:bidi w:val="0"/>
              <w:spacing w:after="120" w:line="276" w:lineRule="auto"/>
              <w:rPr>
                <w:rFonts w:ascii="Cambria" w:hAnsi="Cambria"/>
                <w:noProof w:val="0"/>
              </w:rPr>
            </w:pPr>
            <w:r w:rsidRPr="00DF339C">
              <w:rPr>
                <w:rFonts w:ascii="Cambria" w:hAnsi="Cambria"/>
                <w:noProof w:val="0"/>
              </w:rPr>
              <w:t>Articles of clothing or personal protective equipment items that have been contaminated by radioactive mat</w:t>
            </w:r>
            <w:r w:rsidR="00A02A3B" w:rsidRPr="00DF339C">
              <w:rPr>
                <w:rFonts w:ascii="Cambria" w:hAnsi="Cambria"/>
                <w:noProof w:val="0"/>
              </w:rPr>
              <w:t>erials become radioactive waste</w:t>
            </w:r>
            <w:r w:rsidRPr="00DF339C">
              <w:rPr>
                <w:rFonts w:ascii="Cambria" w:hAnsi="Cambria"/>
                <w:noProof w:val="0"/>
              </w:rPr>
              <w:t xml:space="preserve"> and they must be handled accordingly.</w:t>
            </w:r>
          </w:p>
        </w:tc>
      </w:tr>
      <w:tr w:rsidR="00FD1A74" w:rsidRPr="00DF339C" w14:paraId="1D519B8C" w14:textId="77777777" w:rsidTr="00FD1A74">
        <w:tc>
          <w:tcPr>
            <w:tcW w:w="1245" w:type="dxa"/>
          </w:tcPr>
          <w:p w14:paraId="72325242" w14:textId="77777777" w:rsidR="00FD1A74" w:rsidRPr="00DF339C" w:rsidRDefault="00FD1A74" w:rsidP="00FD1A74">
            <w:pPr>
              <w:pStyle w:val="ListParagraph"/>
              <w:spacing w:after="60" w:line="240" w:lineRule="auto"/>
              <w:ind w:left="0"/>
              <w:jc w:val="left"/>
            </w:pPr>
          </w:p>
        </w:tc>
        <w:tc>
          <w:tcPr>
            <w:tcW w:w="889" w:type="dxa"/>
          </w:tcPr>
          <w:p w14:paraId="5CFE3CA9" w14:textId="046A0444" w:rsidR="00FD1A74" w:rsidRPr="00DF339C" w:rsidRDefault="00FD1A74" w:rsidP="00FD1A74">
            <w:pPr>
              <w:pStyle w:val="ListParagraph"/>
              <w:numPr>
                <w:ilvl w:val="0"/>
                <w:numId w:val="3"/>
              </w:numPr>
              <w:spacing w:after="60" w:line="240" w:lineRule="auto"/>
              <w:jc w:val="left"/>
            </w:pPr>
          </w:p>
        </w:tc>
        <w:tc>
          <w:tcPr>
            <w:tcW w:w="8073" w:type="dxa"/>
          </w:tcPr>
          <w:p w14:paraId="2069FE68" w14:textId="6FF6A50B" w:rsidR="00FD1A74" w:rsidRPr="00DF339C" w:rsidRDefault="00FD1A74" w:rsidP="00A02A3B">
            <w:pPr>
              <w:bidi w:val="0"/>
              <w:spacing w:after="120" w:line="276" w:lineRule="auto"/>
              <w:rPr>
                <w:rFonts w:ascii="Cambria" w:hAnsi="Cambria"/>
                <w:noProof w:val="0"/>
              </w:rPr>
            </w:pPr>
            <w:r w:rsidRPr="00DF339C">
              <w:rPr>
                <w:rFonts w:ascii="Cambria" w:hAnsi="Cambria"/>
                <w:noProof w:val="0"/>
              </w:rPr>
              <w:t xml:space="preserve">Do not give radioactive equipment to be washed unless they have first been </w:t>
            </w:r>
            <w:r w:rsidR="00A02A3B" w:rsidRPr="00DF339C">
              <w:rPr>
                <w:rFonts w:ascii="Cambria" w:hAnsi="Cambria"/>
                <w:noProof w:val="0"/>
              </w:rPr>
              <w:t>sanitized</w:t>
            </w:r>
            <w:r w:rsidRPr="00DF339C">
              <w:rPr>
                <w:rFonts w:ascii="Cambria" w:hAnsi="Cambria"/>
                <w:noProof w:val="0"/>
              </w:rPr>
              <w:t xml:space="preserve">.  Preliminary washing and sanitizing of equipment that have come into contact with radioactive material shall be done by the person who used these materials himself, or under his supervision and in his presence.  This sanitization must be done in a special, separate sink that is appropriated labeled. </w:t>
            </w:r>
          </w:p>
        </w:tc>
      </w:tr>
      <w:tr w:rsidR="00FD1A74" w:rsidRPr="00DF339C" w14:paraId="2F2FAEE5" w14:textId="77777777" w:rsidTr="00FD1A74">
        <w:tc>
          <w:tcPr>
            <w:tcW w:w="1245" w:type="dxa"/>
          </w:tcPr>
          <w:p w14:paraId="2F9F115E" w14:textId="77777777" w:rsidR="00FD1A74" w:rsidRPr="00DF339C" w:rsidRDefault="00FD1A74" w:rsidP="00FD1A74">
            <w:pPr>
              <w:pStyle w:val="ListParagraph"/>
              <w:spacing w:after="60" w:line="240" w:lineRule="auto"/>
              <w:ind w:left="0"/>
              <w:jc w:val="left"/>
            </w:pPr>
          </w:p>
        </w:tc>
        <w:tc>
          <w:tcPr>
            <w:tcW w:w="889" w:type="dxa"/>
          </w:tcPr>
          <w:p w14:paraId="33399F6E" w14:textId="7E26BFF5" w:rsidR="00FD1A74" w:rsidRPr="00DF339C" w:rsidRDefault="00FD1A74" w:rsidP="00FD1A74">
            <w:pPr>
              <w:pStyle w:val="ListParagraph"/>
              <w:numPr>
                <w:ilvl w:val="0"/>
                <w:numId w:val="3"/>
              </w:numPr>
              <w:spacing w:after="60" w:line="240" w:lineRule="auto"/>
              <w:jc w:val="left"/>
            </w:pPr>
          </w:p>
        </w:tc>
        <w:tc>
          <w:tcPr>
            <w:tcW w:w="8073" w:type="dxa"/>
          </w:tcPr>
          <w:p w14:paraId="44A5FEE0" w14:textId="02A181C0" w:rsidR="00FD1A74" w:rsidRPr="00DF339C" w:rsidRDefault="00FD1A74" w:rsidP="00FD1A74">
            <w:pPr>
              <w:bidi w:val="0"/>
              <w:spacing w:after="120" w:line="276" w:lineRule="auto"/>
              <w:rPr>
                <w:rFonts w:ascii="Cambria" w:hAnsi="Cambria"/>
                <w:noProof w:val="0"/>
              </w:rPr>
            </w:pPr>
            <w:r w:rsidRPr="00DF339C">
              <w:rPr>
                <w:rFonts w:ascii="Cambria" w:hAnsi="Cambria"/>
                <w:noProof w:val="0"/>
              </w:rPr>
              <w:t>Do not throw radioactive waste into the sewage system, or into the general waste.  This waste must be stored in a radioactive waste container located in the lab until it is transferred to waste barrels (with a volume of 200 liters and painted yellow) located in the special radioactive waste rooms.</w:t>
            </w:r>
          </w:p>
        </w:tc>
      </w:tr>
      <w:tr w:rsidR="00FD1A74" w:rsidRPr="00DF339C" w14:paraId="30CFC126" w14:textId="77777777" w:rsidTr="00FD1A74">
        <w:tc>
          <w:tcPr>
            <w:tcW w:w="1245" w:type="dxa"/>
          </w:tcPr>
          <w:p w14:paraId="45378644" w14:textId="77777777" w:rsidR="00FD1A74" w:rsidRPr="00DF339C" w:rsidRDefault="00FD1A74" w:rsidP="00FD1A74">
            <w:pPr>
              <w:pStyle w:val="ListParagraph"/>
              <w:spacing w:after="60" w:line="240" w:lineRule="auto"/>
              <w:ind w:left="0"/>
              <w:jc w:val="left"/>
            </w:pPr>
          </w:p>
        </w:tc>
        <w:tc>
          <w:tcPr>
            <w:tcW w:w="889" w:type="dxa"/>
          </w:tcPr>
          <w:p w14:paraId="619DB642" w14:textId="2691DF7D" w:rsidR="00FD1A74" w:rsidRPr="00DF339C" w:rsidRDefault="00FD1A74" w:rsidP="00FD1A74">
            <w:pPr>
              <w:pStyle w:val="ListParagraph"/>
              <w:numPr>
                <w:ilvl w:val="0"/>
                <w:numId w:val="3"/>
              </w:numPr>
              <w:spacing w:after="60" w:line="240" w:lineRule="auto"/>
              <w:jc w:val="left"/>
            </w:pPr>
          </w:p>
        </w:tc>
        <w:tc>
          <w:tcPr>
            <w:tcW w:w="8073" w:type="dxa"/>
          </w:tcPr>
          <w:p w14:paraId="7A65DCAD" w14:textId="3CDB5848" w:rsidR="00FD1A74" w:rsidRPr="00DF339C" w:rsidRDefault="00FD1A74" w:rsidP="00A02A3B">
            <w:pPr>
              <w:bidi w:val="0"/>
              <w:spacing w:after="120" w:line="276" w:lineRule="auto"/>
              <w:rPr>
                <w:rFonts w:ascii="Cambria" w:hAnsi="Cambria"/>
                <w:noProof w:val="0"/>
              </w:rPr>
            </w:pPr>
            <w:r w:rsidRPr="00DF339C">
              <w:rPr>
                <w:rFonts w:ascii="Cambria" w:hAnsi="Cambria"/>
                <w:noProof w:val="0"/>
              </w:rPr>
              <w:t xml:space="preserve">When removing any type of radioactive waste whatsoever, taken into account potential chemical reactions between the waste and other substances and the need to prevent </w:t>
            </w:r>
            <w:r w:rsidR="00A02A3B" w:rsidRPr="00DF339C">
              <w:rPr>
                <w:rFonts w:ascii="Cambria" w:hAnsi="Cambria"/>
                <w:noProof w:val="0"/>
              </w:rPr>
              <w:t xml:space="preserve">air </w:t>
            </w:r>
            <w:r w:rsidRPr="00DF339C">
              <w:rPr>
                <w:rFonts w:ascii="Cambria" w:hAnsi="Cambria"/>
                <w:noProof w:val="0"/>
              </w:rPr>
              <w:t>polluti</w:t>
            </w:r>
            <w:r w:rsidR="00A02A3B" w:rsidRPr="00DF339C">
              <w:rPr>
                <w:rFonts w:ascii="Cambria" w:hAnsi="Cambria"/>
                <w:noProof w:val="0"/>
              </w:rPr>
              <w:t xml:space="preserve">on </w:t>
            </w:r>
            <w:r w:rsidRPr="00DF339C">
              <w:rPr>
                <w:rFonts w:ascii="Cambria" w:hAnsi="Cambria"/>
                <w:noProof w:val="0"/>
              </w:rPr>
              <w:t>with volatile radioactive materials.</w:t>
            </w:r>
          </w:p>
        </w:tc>
      </w:tr>
      <w:tr w:rsidR="00FD1A74" w:rsidRPr="00DF339C" w14:paraId="7FBAF9B5" w14:textId="77777777" w:rsidTr="00FD1A74">
        <w:tc>
          <w:tcPr>
            <w:tcW w:w="1245" w:type="dxa"/>
          </w:tcPr>
          <w:p w14:paraId="269E6B94" w14:textId="77777777" w:rsidR="00FD1A74" w:rsidRPr="00DF339C" w:rsidRDefault="00FD1A74" w:rsidP="00FD1A74">
            <w:pPr>
              <w:pStyle w:val="ListParagraph"/>
              <w:spacing w:after="60" w:line="240" w:lineRule="auto"/>
              <w:ind w:left="0"/>
              <w:jc w:val="left"/>
            </w:pPr>
          </w:p>
        </w:tc>
        <w:tc>
          <w:tcPr>
            <w:tcW w:w="889" w:type="dxa"/>
          </w:tcPr>
          <w:p w14:paraId="7842BB6C" w14:textId="0788CFF4" w:rsidR="00FD1A74" w:rsidRPr="00DF339C" w:rsidRDefault="00FD1A74" w:rsidP="00FD1A74">
            <w:pPr>
              <w:pStyle w:val="ListParagraph"/>
              <w:numPr>
                <w:ilvl w:val="0"/>
                <w:numId w:val="3"/>
              </w:numPr>
              <w:spacing w:after="60" w:line="240" w:lineRule="auto"/>
              <w:jc w:val="left"/>
            </w:pPr>
          </w:p>
        </w:tc>
        <w:tc>
          <w:tcPr>
            <w:tcW w:w="8073" w:type="dxa"/>
          </w:tcPr>
          <w:p w14:paraId="331D2256" w14:textId="199A2DC2" w:rsidR="00FD1A74" w:rsidRPr="00DF339C" w:rsidRDefault="00FD1A74" w:rsidP="00FD1A74">
            <w:pPr>
              <w:bidi w:val="0"/>
              <w:spacing w:after="120" w:line="276" w:lineRule="auto"/>
              <w:rPr>
                <w:rFonts w:ascii="Cambria" w:hAnsi="Cambria"/>
                <w:noProof w:val="0"/>
              </w:rPr>
            </w:pPr>
            <w:r w:rsidRPr="00DF339C">
              <w:rPr>
                <w:rFonts w:ascii="Cambria" w:hAnsi="Cambria"/>
                <w:noProof w:val="0"/>
              </w:rPr>
              <w:t>Before leaving the room (lab) where radioactive materials were used, remove your lab coat, gloves and goggles, and other items of protective clothing; thoroughly wash your hands and dry them using only disposable towels.</w:t>
            </w:r>
          </w:p>
        </w:tc>
      </w:tr>
      <w:tr w:rsidR="00FD1A74" w:rsidRPr="00DF339C" w14:paraId="261DFE35" w14:textId="77777777" w:rsidTr="00FD1A74">
        <w:tc>
          <w:tcPr>
            <w:tcW w:w="1245" w:type="dxa"/>
          </w:tcPr>
          <w:p w14:paraId="0A555ACB" w14:textId="77777777" w:rsidR="00FD1A74" w:rsidRPr="00DF339C" w:rsidRDefault="00FD1A74" w:rsidP="00FD1A74">
            <w:pPr>
              <w:pStyle w:val="ListParagraph"/>
              <w:spacing w:after="60" w:line="240" w:lineRule="auto"/>
              <w:ind w:left="0"/>
              <w:jc w:val="left"/>
            </w:pPr>
          </w:p>
        </w:tc>
        <w:tc>
          <w:tcPr>
            <w:tcW w:w="889" w:type="dxa"/>
          </w:tcPr>
          <w:p w14:paraId="1CE1B2BC" w14:textId="595AC571" w:rsidR="00FD1A74" w:rsidRPr="00DF339C" w:rsidRDefault="00FD1A74" w:rsidP="00FD1A74">
            <w:pPr>
              <w:pStyle w:val="ListParagraph"/>
              <w:numPr>
                <w:ilvl w:val="0"/>
                <w:numId w:val="3"/>
              </w:numPr>
              <w:spacing w:after="60" w:line="240" w:lineRule="auto"/>
              <w:jc w:val="left"/>
            </w:pPr>
          </w:p>
        </w:tc>
        <w:tc>
          <w:tcPr>
            <w:tcW w:w="8073" w:type="dxa"/>
          </w:tcPr>
          <w:p w14:paraId="19928C53" w14:textId="74310211" w:rsidR="00FD1A74" w:rsidRPr="00DF339C" w:rsidRDefault="00FD1A74" w:rsidP="00FD1A74">
            <w:pPr>
              <w:bidi w:val="0"/>
              <w:spacing w:after="120" w:line="276" w:lineRule="auto"/>
              <w:rPr>
                <w:rFonts w:ascii="Cambria" w:hAnsi="Cambria"/>
                <w:noProof w:val="0"/>
              </w:rPr>
            </w:pPr>
            <w:r w:rsidRPr="00DF339C">
              <w:rPr>
                <w:rFonts w:ascii="Cambria" w:hAnsi="Cambria"/>
                <w:noProof w:val="0"/>
              </w:rPr>
              <w:t>At the end of the work day the person working with radioactive materials must inspect the place where he worked and the surround area.  If he discovers any contamination, he must be sure to sanitize the area and report this immediately to the radiation supervisor.</w:t>
            </w:r>
          </w:p>
        </w:tc>
      </w:tr>
      <w:tr w:rsidR="00FD1A74" w:rsidRPr="00DF339C" w14:paraId="5495D573" w14:textId="77777777" w:rsidTr="00FD1A74">
        <w:tc>
          <w:tcPr>
            <w:tcW w:w="1245" w:type="dxa"/>
          </w:tcPr>
          <w:p w14:paraId="04234D57" w14:textId="77777777" w:rsidR="00FD1A74" w:rsidRPr="00DF339C" w:rsidRDefault="00FD1A74" w:rsidP="00FD1A74">
            <w:pPr>
              <w:pStyle w:val="ListParagraph"/>
              <w:spacing w:after="60" w:line="240" w:lineRule="auto"/>
              <w:ind w:left="0"/>
              <w:jc w:val="left"/>
            </w:pPr>
          </w:p>
        </w:tc>
        <w:tc>
          <w:tcPr>
            <w:tcW w:w="889" w:type="dxa"/>
          </w:tcPr>
          <w:p w14:paraId="25F71F1C" w14:textId="4541B0AA" w:rsidR="00FD1A74" w:rsidRPr="00DF339C" w:rsidRDefault="00FD1A74" w:rsidP="00FD1A74">
            <w:pPr>
              <w:pStyle w:val="ListParagraph"/>
              <w:numPr>
                <w:ilvl w:val="0"/>
                <w:numId w:val="3"/>
              </w:numPr>
              <w:spacing w:after="60" w:line="240" w:lineRule="auto"/>
              <w:jc w:val="left"/>
            </w:pPr>
          </w:p>
        </w:tc>
        <w:tc>
          <w:tcPr>
            <w:tcW w:w="8073" w:type="dxa"/>
          </w:tcPr>
          <w:p w14:paraId="14712B46" w14:textId="533CED8D" w:rsidR="00FD1A74" w:rsidRPr="00DF339C" w:rsidRDefault="00FD1A74" w:rsidP="00A02A3B">
            <w:pPr>
              <w:bidi w:val="0"/>
              <w:spacing w:after="120" w:line="276" w:lineRule="auto"/>
              <w:rPr>
                <w:rFonts w:ascii="Cambria" w:hAnsi="Cambria"/>
                <w:noProof w:val="0"/>
              </w:rPr>
            </w:pPr>
            <w:r w:rsidRPr="00DF339C">
              <w:rPr>
                <w:rFonts w:ascii="Cambria" w:hAnsi="Cambria"/>
                <w:noProof w:val="0"/>
              </w:rPr>
              <w:t>In the event of a hazardous malfunction, such as dispersion of material, a broken container, bodily contamination and the like, the worker must immediately inform the department supervisor, and in his absence, to the University radiation supervisor.  Later, the work</w:t>
            </w:r>
            <w:r w:rsidR="00A02A3B" w:rsidRPr="00DF339C">
              <w:rPr>
                <w:rFonts w:ascii="Cambria" w:hAnsi="Cambria"/>
                <w:noProof w:val="0"/>
              </w:rPr>
              <w:t>er</w:t>
            </w:r>
            <w:r w:rsidRPr="00DF339C">
              <w:rPr>
                <w:rFonts w:ascii="Cambria" w:hAnsi="Cambria"/>
                <w:noProof w:val="0"/>
              </w:rPr>
              <w:t xml:space="preserve"> must minimize the damage from the malfunction by keeping people away, cordoning off and labeling the area, preventing the spread of the dispersed radioactive </w:t>
            </w:r>
            <w:r w:rsidRPr="00DF339C">
              <w:rPr>
                <w:rFonts w:ascii="Cambria" w:hAnsi="Cambria"/>
                <w:noProof w:val="0"/>
              </w:rPr>
              <w:lastRenderedPageBreak/>
              <w:t>material, and so on.</w:t>
            </w:r>
          </w:p>
        </w:tc>
      </w:tr>
      <w:tr w:rsidR="00FD1A74" w:rsidRPr="00DF339C" w14:paraId="01FABAAC" w14:textId="77777777" w:rsidTr="00FD1A74">
        <w:tc>
          <w:tcPr>
            <w:tcW w:w="1245" w:type="dxa"/>
          </w:tcPr>
          <w:p w14:paraId="6B76BD1B" w14:textId="77777777" w:rsidR="00FD1A74" w:rsidRPr="00DF339C" w:rsidRDefault="00FD1A74" w:rsidP="00FD1A74">
            <w:pPr>
              <w:pStyle w:val="ListParagraph"/>
              <w:spacing w:after="60" w:line="240" w:lineRule="auto"/>
              <w:ind w:left="0"/>
              <w:jc w:val="left"/>
            </w:pPr>
          </w:p>
        </w:tc>
        <w:tc>
          <w:tcPr>
            <w:tcW w:w="889" w:type="dxa"/>
          </w:tcPr>
          <w:p w14:paraId="3043B22C" w14:textId="7E8911A4" w:rsidR="00FD1A74" w:rsidRPr="00DF339C" w:rsidRDefault="00FD1A74" w:rsidP="00FD1A74">
            <w:pPr>
              <w:pStyle w:val="ListParagraph"/>
              <w:numPr>
                <w:ilvl w:val="0"/>
                <w:numId w:val="3"/>
              </w:numPr>
              <w:spacing w:after="60" w:line="240" w:lineRule="auto"/>
              <w:jc w:val="left"/>
            </w:pPr>
          </w:p>
        </w:tc>
        <w:tc>
          <w:tcPr>
            <w:tcW w:w="8073" w:type="dxa"/>
          </w:tcPr>
          <w:p w14:paraId="30171E86" w14:textId="637225E5" w:rsidR="00FD1A74" w:rsidRPr="00DF339C" w:rsidRDefault="00FD1A74" w:rsidP="00FD1A74">
            <w:pPr>
              <w:bidi w:val="0"/>
              <w:spacing w:after="120" w:line="276" w:lineRule="auto"/>
              <w:rPr>
                <w:rFonts w:ascii="Cambria" w:hAnsi="Cambria"/>
                <w:noProof w:val="0"/>
              </w:rPr>
            </w:pPr>
            <w:r w:rsidRPr="00DF339C">
              <w:rPr>
                <w:rFonts w:ascii="Cambria" w:hAnsi="Cambria"/>
                <w:noProof w:val="0"/>
              </w:rPr>
              <w:t>Do not perform any maintenance work (plumbing, carpentry, construction or electrical) in radioactive laboratories without coordinating this in advance with the person in charge of the lab</w:t>
            </w:r>
            <w:r w:rsidR="00A02A3B" w:rsidRPr="00DF339C">
              <w:rPr>
                <w:rFonts w:ascii="Cambria" w:hAnsi="Cambria"/>
                <w:noProof w:val="0"/>
              </w:rPr>
              <w:t>oratory</w:t>
            </w:r>
            <w:r w:rsidRPr="00DF339C">
              <w:rPr>
                <w:rFonts w:ascii="Cambria" w:hAnsi="Cambria"/>
                <w:noProof w:val="0"/>
              </w:rPr>
              <w:t>.</w:t>
            </w:r>
          </w:p>
        </w:tc>
      </w:tr>
      <w:tr w:rsidR="00FD1A74" w:rsidRPr="00DF339C" w14:paraId="2DA09381" w14:textId="77777777" w:rsidTr="00FD1A74">
        <w:tc>
          <w:tcPr>
            <w:tcW w:w="1245" w:type="dxa"/>
          </w:tcPr>
          <w:p w14:paraId="05F0B62A" w14:textId="77777777" w:rsidR="00FD1A74" w:rsidRPr="00DF339C" w:rsidRDefault="00FD1A74" w:rsidP="00FD1A74">
            <w:pPr>
              <w:pStyle w:val="ListParagraph"/>
              <w:spacing w:after="60" w:line="240" w:lineRule="auto"/>
              <w:ind w:left="0"/>
              <w:jc w:val="left"/>
            </w:pPr>
          </w:p>
        </w:tc>
        <w:tc>
          <w:tcPr>
            <w:tcW w:w="889" w:type="dxa"/>
          </w:tcPr>
          <w:p w14:paraId="0C3B5A0D" w14:textId="5FF2F011" w:rsidR="00FD1A74" w:rsidRPr="00DF339C" w:rsidRDefault="00FD1A74" w:rsidP="00FD1A74">
            <w:pPr>
              <w:pStyle w:val="ListParagraph"/>
              <w:numPr>
                <w:ilvl w:val="0"/>
                <w:numId w:val="3"/>
              </w:numPr>
              <w:spacing w:after="60" w:line="240" w:lineRule="auto"/>
              <w:jc w:val="left"/>
            </w:pPr>
          </w:p>
        </w:tc>
        <w:tc>
          <w:tcPr>
            <w:tcW w:w="8073" w:type="dxa"/>
          </w:tcPr>
          <w:p w14:paraId="5BFA5520" w14:textId="7D9335E0" w:rsidR="00FD1A74" w:rsidRPr="00DF339C" w:rsidRDefault="00FD1A74" w:rsidP="00FD1A74">
            <w:pPr>
              <w:bidi w:val="0"/>
              <w:spacing w:after="120" w:line="276" w:lineRule="auto"/>
              <w:rPr>
                <w:rFonts w:ascii="Cambria" w:hAnsi="Cambria"/>
                <w:noProof w:val="0"/>
              </w:rPr>
            </w:pPr>
            <w:r w:rsidRPr="00DF339C">
              <w:rPr>
                <w:rFonts w:ascii="Cambria" w:hAnsi="Cambria"/>
                <w:noProof w:val="0"/>
              </w:rPr>
              <w:t>Sinks that are used to wash radioactive equipment, and their pipes, must be labeled with special signs.</w:t>
            </w:r>
          </w:p>
        </w:tc>
      </w:tr>
      <w:tr w:rsidR="00FD1A74" w:rsidRPr="00DF339C" w14:paraId="019E4985" w14:textId="77777777" w:rsidTr="00FD1A74">
        <w:tc>
          <w:tcPr>
            <w:tcW w:w="1245" w:type="dxa"/>
          </w:tcPr>
          <w:p w14:paraId="4E81ADBC" w14:textId="77777777" w:rsidR="00FD1A74" w:rsidRPr="00DF339C" w:rsidRDefault="00FD1A74" w:rsidP="00FD1A74">
            <w:pPr>
              <w:pStyle w:val="ListParagraph"/>
              <w:spacing w:after="60" w:line="240" w:lineRule="auto"/>
              <w:ind w:left="0"/>
              <w:jc w:val="left"/>
            </w:pPr>
          </w:p>
        </w:tc>
        <w:tc>
          <w:tcPr>
            <w:tcW w:w="889" w:type="dxa"/>
          </w:tcPr>
          <w:p w14:paraId="3885CC0E" w14:textId="18E2C3E3" w:rsidR="00FD1A74" w:rsidRPr="00DF339C" w:rsidRDefault="00FD1A74" w:rsidP="00FD1A74">
            <w:pPr>
              <w:pStyle w:val="ListParagraph"/>
              <w:numPr>
                <w:ilvl w:val="0"/>
                <w:numId w:val="3"/>
              </w:numPr>
              <w:spacing w:after="60" w:line="240" w:lineRule="auto"/>
              <w:jc w:val="left"/>
            </w:pPr>
          </w:p>
        </w:tc>
        <w:tc>
          <w:tcPr>
            <w:tcW w:w="8073" w:type="dxa"/>
          </w:tcPr>
          <w:p w14:paraId="7FF1FDB0" w14:textId="1BBA0F1C" w:rsidR="00FD1A74" w:rsidRPr="00DF339C" w:rsidRDefault="00FD1A74" w:rsidP="00FD1A74">
            <w:pPr>
              <w:bidi w:val="0"/>
              <w:spacing w:after="120" w:line="276" w:lineRule="auto"/>
              <w:rPr>
                <w:rFonts w:ascii="Cambria" w:hAnsi="Cambria"/>
                <w:noProof w:val="0"/>
              </w:rPr>
            </w:pPr>
            <w:r w:rsidRPr="00DF339C">
              <w:rPr>
                <w:rFonts w:ascii="Cambria" w:hAnsi="Cambria"/>
                <w:noProof w:val="0"/>
              </w:rPr>
              <w:t>Any contamination, or even suspected contamination of a person’s body by radioactive material requires calling the University’s radiation supervisor.  If the material splashed onto the body “gentle rinsing” is required and washing with gentle soap and a soft brush to prevent the contamination from entering the body further.  In the event that radioactive material is swallowed, the person must spit out the substance, rinse out his mouth with water and induce vomiting.</w:t>
            </w:r>
          </w:p>
        </w:tc>
      </w:tr>
      <w:tr w:rsidR="00FD1A74" w:rsidRPr="00DF339C" w14:paraId="386D34AA" w14:textId="77777777" w:rsidTr="00FD1A74">
        <w:tc>
          <w:tcPr>
            <w:tcW w:w="1245" w:type="dxa"/>
          </w:tcPr>
          <w:p w14:paraId="4AA0E0F4" w14:textId="0BC31562" w:rsidR="00FD1A74" w:rsidRPr="00DF339C" w:rsidRDefault="00FD1A74" w:rsidP="00FD1A74">
            <w:pPr>
              <w:pStyle w:val="ListParagraph"/>
              <w:spacing w:after="60" w:line="240" w:lineRule="auto"/>
              <w:ind w:left="0"/>
              <w:contextualSpacing w:val="0"/>
              <w:jc w:val="left"/>
            </w:pPr>
            <w:r w:rsidRPr="00DF339C">
              <w:t>Responsible for performance</w:t>
            </w:r>
          </w:p>
        </w:tc>
        <w:tc>
          <w:tcPr>
            <w:tcW w:w="889" w:type="dxa"/>
          </w:tcPr>
          <w:p w14:paraId="4B7688B9" w14:textId="5CBC9B5B" w:rsidR="00FD1A74" w:rsidRPr="00DF339C" w:rsidRDefault="00FD1A74" w:rsidP="00FD1A74">
            <w:pPr>
              <w:pStyle w:val="ListParagraph"/>
              <w:numPr>
                <w:ilvl w:val="0"/>
                <w:numId w:val="3"/>
              </w:numPr>
              <w:spacing w:after="60" w:line="240" w:lineRule="auto"/>
              <w:contextualSpacing w:val="0"/>
              <w:jc w:val="left"/>
            </w:pPr>
          </w:p>
        </w:tc>
        <w:tc>
          <w:tcPr>
            <w:tcW w:w="8073" w:type="dxa"/>
          </w:tcPr>
          <w:p w14:paraId="1D67F6A1" w14:textId="27E4F5FE" w:rsidR="00FD1A74" w:rsidRPr="00DF339C" w:rsidRDefault="00FD1A74" w:rsidP="00FD1A74">
            <w:pPr>
              <w:bidi w:val="0"/>
              <w:spacing w:after="120" w:line="276" w:lineRule="auto"/>
              <w:rPr>
                <w:rFonts w:ascii="Cambria" w:hAnsi="Cambria"/>
                <w:noProof w:val="0"/>
              </w:rPr>
            </w:pPr>
            <w:r w:rsidRPr="00DF339C">
              <w:rPr>
                <w:rFonts w:ascii="Cambria" w:hAnsi="Cambria"/>
                <w:noProof w:val="0"/>
              </w:rPr>
              <w:t>The University’s radiation supervisor is responsible for carrying out this directive.</w:t>
            </w:r>
          </w:p>
        </w:tc>
      </w:tr>
      <w:bookmarkEnd w:id="0"/>
    </w:tbl>
    <w:p w14:paraId="60B32CBC" w14:textId="77777777" w:rsidR="00745B3F" w:rsidRPr="00DF339C" w:rsidRDefault="00745B3F" w:rsidP="002C3A0B">
      <w:pPr>
        <w:bidi w:val="0"/>
        <w:spacing w:after="120"/>
        <w:jc w:val="both"/>
        <w:rPr>
          <w:rFonts w:ascii="Cambria" w:hAnsi="Cambria"/>
          <w:noProof w:val="0"/>
        </w:rPr>
      </w:pPr>
    </w:p>
    <w:sectPr w:rsidR="00745B3F" w:rsidRPr="00DF339C">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0BE7" w14:textId="77777777" w:rsidR="00AA3C82" w:rsidRDefault="00AA3C82">
      <w:r>
        <w:separator/>
      </w:r>
    </w:p>
  </w:endnote>
  <w:endnote w:type="continuationSeparator" w:id="0">
    <w:p w14:paraId="52C22392" w14:textId="77777777" w:rsidR="00AA3C82" w:rsidRDefault="00A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8CB8C" w14:textId="77777777" w:rsidR="00AA3C82" w:rsidRDefault="00AA3C82">
      <w:r>
        <w:separator/>
      </w:r>
    </w:p>
  </w:footnote>
  <w:footnote w:type="continuationSeparator" w:id="0">
    <w:p w14:paraId="0D8710D2" w14:textId="77777777" w:rsidR="00AA3C82" w:rsidRDefault="00AA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22EF6461"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DF339C">
            <w:rPr>
              <w:rFonts w:ascii="Cambria" w:hAnsi="Cambria"/>
              <w:b/>
              <w:bCs/>
              <w:u w:val="single"/>
            </w:rPr>
            <w:t>4</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DF339C">
            <w:rPr>
              <w:rFonts w:ascii="Cambria" w:hAnsi="Cambria"/>
            </w:rPr>
            <w:t>4</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77777777"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31237582" w:rsidR="001272A6" w:rsidRPr="00485037" w:rsidRDefault="001272A6" w:rsidP="001272A6">
          <w:pPr>
            <w:pStyle w:val="Header"/>
            <w:bidi w:val="0"/>
            <w:jc w:val="center"/>
            <w:rPr>
              <w:rFonts w:ascii="Cambria" w:hAnsi="Cambria"/>
            </w:rPr>
          </w:pPr>
          <w:r w:rsidRPr="00485037">
            <w:rPr>
              <w:rFonts w:ascii="Cambria" w:hAnsi="Cambria"/>
            </w:rPr>
            <w:t>07-3</w:t>
          </w:r>
          <w:r w:rsidR="003715D3">
            <w:rPr>
              <w:rFonts w:ascii="Cambria" w:hAnsi="Cambria"/>
            </w:rPr>
            <w:t>23</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8DF4B1C" w14:textId="77777777" w:rsidR="001272A6" w:rsidRDefault="001272A6" w:rsidP="002C3A0B">
    <w:pPr>
      <w:pStyle w:val="Header"/>
      <w:bidi w:val="0"/>
      <w:spacing w:after="120" w:line="276" w:lineRule="auto"/>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84BA42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451B29"/>
    <w:multiLevelType w:val="hybridMultilevel"/>
    <w:tmpl w:val="47CE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B7B00"/>
    <w:rsid w:val="001272A6"/>
    <w:rsid w:val="0016570B"/>
    <w:rsid w:val="00225AA8"/>
    <w:rsid w:val="002527A5"/>
    <w:rsid w:val="002B637F"/>
    <w:rsid w:val="002C3A0B"/>
    <w:rsid w:val="002D79D7"/>
    <w:rsid w:val="00325E9E"/>
    <w:rsid w:val="00336AE6"/>
    <w:rsid w:val="003715D3"/>
    <w:rsid w:val="004259BA"/>
    <w:rsid w:val="0045072C"/>
    <w:rsid w:val="00484752"/>
    <w:rsid w:val="004B51E5"/>
    <w:rsid w:val="005E35E4"/>
    <w:rsid w:val="00610490"/>
    <w:rsid w:val="006E3598"/>
    <w:rsid w:val="006F2C2F"/>
    <w:rsid w:val="00745B3F"/>
    <w:rsid w:val="007E1914"/>
    <w:rsid w:val="008325B7"/>
    <w:rsid w:val="0085749C"/>
    <w:rsid w:val="00911E97"/>
    <w:rsid w:val="00A02A3B"/>
    <w:rsid w:val="00A75B3F"/>
    <w:rsid w:val="00AA3C82"/>
    <w:rsid w:val="00AC3912"/>
    <w:rsid w:val="00AE7907"/>
    <w:rsid w:val="00B81660"/>
    <w:rsid w:val="00BC4545"/>
    <w:rsid w:val="00BE250A"/>
    <w:rsid w:val="00BF0BD6"/>
    <w:rsid w:val="00D637A4"/>
    <w:rsid w:val="00DF339C"/>
    <w:rsid w:val="00E84EBC"/>
    <w:rsid w:val="00E96249"/>
    <w:rsid w:val="00ED602C"/>
    <w:rsid w:val="00F1270D"/>
    <w:rsid w:val="00F3155C"/>
    <w:rsid w:val="00FB4D77"/>
    <w:rsid w:val="00FD1A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link w:val="Heading1Char"/>
    <w:uiPriority w:val="9"/>
    <w:qFormat/>
    <w:rsid w:val="00371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1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15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spacing w:line="360" w:lineRule="auto"/>
      <w:jc w:val="center"/>
      <w:outlineLvl w:val="4"/>
    </w:pPr>
    <w:rPr>
      <w:b/>
      <w:bCs/>
      <w:sz w:val="20"/>
      <w:u w:val="single"/>
    </w:rPr>
  </w:style>
  <w:style w:type="paragraph" w:styleId="Heading6">
    <w:name w:val="heading 6"/>
    <w:basedOn w:val="Normal"/>
    <w:next w:val="Normal"/>
    <w:link w:val="Heading6Char"/>
    <w:uiPriority w:val="9"/>
    <w:semiHidden/>
    <w:unhideWhenUsed/>
    <w:qFormat/>
    <w:rsid w:val="003715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15D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15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5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character" w:customStyle="1" w:styleId="Heading1Char">
    <w:name w:val="Heading 1 Char"/>
    <w:basedOn w:val="DefaultParagraphFont"/>
    <w:link w:val="Heading1"/>
    <w:uiPriority w:val="9"/>
    <w:rsid w:val="003715D3"/>
    <w:rPr>
      <w:rFonts w:asciiTheme="majorHAnsi" w:eastAsiaTheme="majorEastAsia" w:hAnsiTheme="majorHAnsi" w:cstheme="majorBidi"/>
      <w:noProof/>
      <w:color w:val="2F5496" w:themeColor="accent1" w:themeShade="BF"/>
      <w:sz w:val="32"/>
      <w:szCs w:val="32"/>
      <w:lang w:eastAsia="he-IL"/>
    </w:rPr>
  </w:style>
  <w:style w:type="character" w:customStyle="1" w:styleId="Heading2Char">
    <w:name w:val="Heading 2 Char"/>
    <w:basedOn w:val="DefaultParagraphFont"/>
    <w:link w:val="Heading2"/>
    <w:uiPriority w:val="9"/>
    <w:semiHidden/>
    <w:rsid w:val="003715D3"/>
    <w:rPr>
      <w:rFonts w:asciiTheme="majorHAnsi" w:eastAsiaTheme="majorEastAsia" w:hAnsiTheme="majorHAnsi" w:cstheme="majorBidi"/>
      <w:noProof/>
      <w:color w:val="2F5496" w:themeColor="accent1" w:themeShade="BF"/>
      <w:sz w:val="26"/>
      <w:szCs w:val="26"/>
      <w:lang w:eastAsia="he-IL"/>
    </w:rPr>
  </w:style>
  <w:style w:type="character" w:customStyle="1" w:styleId="Heading3Char">
    <w:name w:val="Heading 3 Char"/>
    <w:basedOn w:val="DefaultParagraphFont"/>
    <w:link w:val="Heading3"/>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4Char">
    <w:name w:val="Heading 4 Char"/>
    <w:basedOn w:val="DefaultParagraphFont"/>
    <w:link w:val="Heading4"/>
    <w:uiPriority w:val="9"/>
    <w:semiHidden/>
    <w:rsid w:val="003715D3"/>
    <w:rPr>
      <w:rFonts w:asciiTheme="majorHAnsi" w:eastAsiaTheme="majorEastAsia" w:hAnsiTheme="majorHAnsi" w:cstheme="majorBidi"/>
      <w:i/>
      <w:iCs/>
      <w:noProof/>
      <w:color w:val="2F5496" w:themeColor="accent1" w:themeShade="BF"/>
      <w:sz w:val="24"/>
      <w:szCs w:val="24"/>
      <w:lang w:eastAsia="he-IL"/>
    </w:rPr>
  </w:style>
  <w:style w:type="character" w:customStyle="1" w:styleId="Heading6Char">
    <w:name w:val="Heading 6 Char"/>
    <w:basedOn w:val="DefaultParagraphFont"/>
    <w:link w:val="Heading6"/>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7Char">
    <w:name w:val="Heading 7 Char"/>
    <w:basedOn w:val="DefaultParagraphFont"/>
    <w:link w:val="Heading7"/>
    <w:uiPriority w:val="9"/>
    <w:semiHidden/>
    <w:rsid w:val="003715D3"/>
    <w:rPr>
      <w:rFonts w:asciiTheme="majorHAnsi" w:eastAsiaTheme="majorEastAsia" w:hAnsiTheme="majorHAnsi" w:cstheme="majorBidi"/>
      <w:i/>
      <w:iCs/>
      <w:noProof/>
      <w:color w:val="1F3763" w:themeColor="accent1" w:themeShade="7F"/>
      <w:sz w:val="24"/>
      <w:szCs w:val="24"/>
      <w:lang w:eastAsia="he-IL"/>
    </w:rPr>
  </w:style>
  <w:style w:type="character" w:customStyle="1" w:styleId="Heading8Char">
    <w:name w:val="Heading 8 Char"/>
    <w:basedOn w:val="DefaultParagraphFont"/>
    <w:link w:val="Heading8"/>
    <w:uiPriority w:val="9"/>
    <w:semiHidden/>
    <w:rsid w:val="003715D3"/>
    <w:rPr>
      <w:rFonts w:asciiTheme="majorHAnsi" w:eastAsiaTheme="majorEastAsia" w:hAnsiTheme="majorHAnsi" w:cstheme="majorBidi"/>
      <w:noProof/>
      <w:color w:val="272727" w:themeColor="text1" w:themeTint="D8"/>
      <w:sz w:val="21"/>
      <w:szCs w:val="21"/>
      <w:lang w:eastAsia="he-IL"/>
    </w:rPr>
  </w:style>
  <w:style w:type="character" w:customStyle="1" w:styleId="Heading9Char">
    <w:name w:val="Heading 9 Char"/>
    <w:basedOn w:val="DefaultParagraphFont"/>
    <w:link w:val="Heading9"/>
    <w:uiPriority w:val="9"/>
    <w:semiHidden/>
    <w:rsid w:val="003715D3"/>
    <w:rPr>
      <w:rFonts w:asciiTheme="majorHAnsi" w:eastAsiaTheme="majorEastAsia" w:hAnsiTheme="majorHAnsi" w:cstheme="majorBidi"/>
      <w:i/>
      <w:iCs/>
      <w:noProof/>
      <w:color w:val="272727" w:themeColor="text1" w:themeTint="D8"/>
      <w:sz w:val="21"/>
      <w:szCs w:val="21"/>
      <w:lang w:eastAsia="he-IL"/>
    </w:rPr>
  </w:style>
  <w:style w:type="paragraph" w:styleId="BodyTextIndent">
    <w:name w:val="Body Text Indent"/>
    <w:basedOn w:val="Normal"/>
    <w:link w:val="BodyTextIndentChar"/>
    <w:rsid w:val="003715D3"/>
    <w:pPr>
      <w:tabs>
        <w:tab w:val="left" w:pos="1840"/>
        <w:tab w:val="left" w:pos="2407"/>
      </w:tabs>
      <w:ind w:left="2407" w:hanging="2407"/>
    </w:pPr>
  </w:style>
  <w:style w:type="character" w:customStyle="1" w:styleId="BodyTextIndentChar">
    <w:name w:val="Body Text Indent Char"/>
    <w:basedOn w:val="DefaultParagraphFont"/>
    <w:link w:val="BodyTextIndent"/>
    <w:rsid w:val="003715D3"/>
    <w:rPr>
      <w:rFonts w:cs="David"/>
      <w:noProof/>
      <w:sz w:val="24"/>
      <w:szCs w:val="24"/>
      <w:lang w:eastAsia="he-IL"/>
    </w:rPr>
  </w:style>
  <w:style w:type="paragraph" w:styleId="BodyTextIndent2">
    <w:name w:val="Body Text Indent 2"/>
    <w:basedOn w:val="Normal"/>
    <w:link w:val="BodyTextIndent2Char"/>
    <w:rsid w:val="003715D3"/>
    <w:pPr>
      <w:tabs>
        <w:tab w:val="left" w:pos="1840"/>
        <w:tab w:val="left" w:pos="2407"/>
      </w:tabs>
      <w:ind w:left="2407" w:hanging="2407"/>
      <w:jc w:val="both"/>
    </w:pPr>
  </w:style>
  <w:style w:type="character" w:customStyle="1" w:styleId="BodyTextIndent2Char">
    <w:name w:val="Body Text Indent 2 Char"/>
    <w:basedOn w:val="DefaultParagraphFont"/>
    <w:link w:val="BodyTextIndent2"/>
    <w:rsid w:val="003715D3"/>
    <w:rPr>
      <w:rFonts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1">
    <w:name w:val="heading 1"/>
    <w:basedOn w:val="Normal"/>
    <w:next w:val="Normal"/>
    <w:link w:val="Heading1Char"/>
    <w:uiPriority w:val="9"/>
    <w:qFormat/>
    <w:rsid w:val="00371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15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15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spacing w:line="360" w:lineRule="auto"/>
      <w:jc w:val="center"/>
      <w:outlineLvl w:val="4"/>
    </w:pPr>
    <w:rPr>
      <w:b/>
      <w:bCs/>
      <w:sz w:val="20"/>
      <w:u w:val="single"/>
    </w:rPr>
  </w:style>
  <w:style w:type="paragraph" w:styleId="Heading6">
    <w:name w:val="heading 6"/>
    <w:basedOn w:val="Normal"/>
    <w:next w:val="Normal"/>
    <w:link w:val="Heading6Char"/>
    <w:uiPriority w:val="9"/>
    <w:semiHidden/>
    <w:unhideWhenUsed/>
    <w:qFormat/>
    <w:rsid w:val="003715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15D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15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5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character" w:customStyle="1" w:styleId="Heading1Char">
    <w:name w:val="Heading 1 Char"/>
    <w:basedOn w:val="DefaultParagraphFont"/>
    <w:link w:val="Heading1"/>
    <w:uiPriority w:val="9"/>
    <w:rsid w:val="003715D3"/>
    <w:rPr>
      <w:rFonts w:asciiTheme="majorHAnsi" w:eastAsiaTheme="majorEastAsia" w:hAnsiTheme="majorHAnsi" w:cstheme="majorBidi"/>
      <w:noProof/>
      <w:color w:val="2F5496" w:themeColor="accent1" w:themeShade="BF"/>
      <w:sz w:val="32"/>
      <w:szCs w:val="32"/>
      <w:lang w:eastAsia="he-IL"/>
    </w:rPr>
  </w:style>
  <w:style w:type="character" w:customStyle="1" w:styleId="Heading2Char">
    <w:name w:val="Heading 2 Char"/>
    <w:basedOn w:val="DefaultParagraphFont"/>
    <w:link w:val="Heading2"/>
    <w:uiPriority w:val="9"/>
    <w:semiHidden/>
    <w:rsid w:val="003715D3"/>
    <w:rPr>
      <w:rFonts w:asciiTheme="majorHAnsi" w:eastAsiaTheme="majorEastAsia" w:hAnsiTheme="majorHAnsi" w:cstheme="majorBidi"/>
      <w:noProof/>
      <w:color w:val="2F5496" w:themeColor="accent1" w:themeShade="BF"/>
      <w:sz w:val="26"/>
      <w:szCs w:val="26"/>
      <w:lang w:eastAsia="he-IL"/>
    </w:rPr>
  </w:style>
  <w:style w:type="character" w:customStyle="1" w:styleId="Heading3Char">
    <w:name w:val="Heading 3 Char"/>
    <w:basedOn w:val="DefaultParagraphFont"/>
    <w:link w:val="Heading3"/>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4Char">
    <w:name w:val="Heading 4 Char"/>
    <w:basedOn w:val="DefaultParagraphFont"/>
    <w:link w:val="Heading4"/>
    <w:uiPriority w:val="9"/>
    <w:semiHidden/>
    <w:rsid w:val="003715D3"/>
    <w:rPr>
      <w:rFonts w:asciiTheme="majorHAnsi" w:eastAsiaTheme="majorEastAsia" w:hAnsiTheme="majorHAnsi" w:cstheme="majorBidi"/>
      <w:i/>
      <w:iCs/>
      <w:noProof/>
      <w:color w:val="2F5496" w:themeColor="accent1" w:themeShade="BF"/>
      <w:sz w:val="24"/>
      <w:szCs w:val="24"/>
      <w:lang w:eastAsia="he-IL"/>
    </w:rPr>
  </w:style>
  <w:style w:type="character" w:customStyle="1" w:styleId="Heading6Char">
    <w:name w:val="Heading 6 Char"/>
    <w:basedOn w:val="DefaultParagraphFont"/>
    <w:link w:val="Heading6"/>
    <w:uiPriority w:val="9"/>
    <w:semiHidden/>
    <w:rsid w:val="003715D3"/>
    <w:rPr>
      <w:rFonts w:asciiTheme="majorHAnsi" w:eastAsiaTheme="majorEastAsia" w:hAnsiTheme="majorHAnsi" w:cstheme="majorBidi"/>
      <w:noProof/>
      <w:color w:val="1F3763" w:themeColor="accent1" w:themeShade="7F"/>
      <w:sz w:val="24"/>
      <w:szCs w:val="24"/>
      <w:lang w:eastAsia="he-IL"/>
    </w:rPr>
  </w:style>
  <w:style w:type="character" w:customStyle="1" w:styleId="Heading7Char">
    <w:name w:val="Heading 7 Char"/>
    <w:basedOn w:val="DefaultParagraphFont"/>
    <w:link w:val="Heading7"/>
    <w:uiPriority w:val="9"/>
    <w:semiHidden/>
    <w:rsid w:val="003715D3"/>
    <w:rPr>
      <w:rFonts w:asciiTheme="majorHAnsi" w:eastAsiaTheme="majorEastAsia" w:hAnsiTheme="majorHAnsi" w:cstheme="majorBidi"/>
      <w:i/>
      <w:iCs/>
      <w:noProof/>
      <w:color w:val="1F3763" w:themeColor="accent1" w:themeShade="7F"/>
      <w:sz w:val="24"/>
      <w:szCs w:val="24"/>
      <w:lang w:eastAsia="he-IL"/>
    </w:rPr>
  </w:style>
  <w:style w:type="character" w:customStyle="1" w:styleId="Heading8Char">
    <w:name w:val="Heading 8 Char"/>
    <w:basedOn w:val="DefaultParagraphFont"/>
    <w:link w:val="Heading8"/>
    <w:uiPriority w:val="9"/>
    <w:semiHidden/>
    <w:rsid w:val="003715D3"/>
    <w:rPr>
      <w:rFonts w:asciiTheme="majorHAnsi" w:eastAsiaTheme="majorEastAsia" w:hAnsiTheme="majorHAnsi" w:cstheme="majorBidi"/>
      <w:noProof/>
      <w:color w:val="272727" w:themeColor="text1" w:themeTint="D8"/>
      <w:sz w:val="21"/>
      <w:szCs w:val="21"/>
      <w:lang w:eastAsia="he-IL"/>
    </w:rPr>
  </w:style>
  <w:style w:type="character" w:customStyle="1" w:styleId="Heading9Char">
    <w:name w:val="Heading 9 Char"/>
    <w:basedOn w:val="DefaultParagraphFont"/>
    <w:link w:val="Heading9"/>
    <w:uiPriority w:val="9"/>
    <w:semiHidden/>
    <w:rsid w:val="003715D3"/>
    <w:rPr>
      <w:rFonts w:asciiTheme="majorHAnsi" w:eastAsiaTheme="majorEastAsia" w:hAnsiTheme="majorHAnsi" w:cstheme="majorBidi"/>
      <w:i/>
      <w:iCs/>
      <w:noProof/>
      <w:color w:val="272727" w:themeColor="text1" w:themeTint="D8"/>
      <w:sz w:val="21"/>
      <w:szCs w:val="21"/>
      <w:lang w:eastAsia="he-IL"/>
    </w:rPr>
  </w:style>
  <w:style w:type="paragraph" w:styleId="BodyTextIndent">
    <w:name w:val="Body Text Indent"/>
    <w:basedOn w:val="Normal"/>
    <w:link w:val="BodyTextIndentChar"/>
    <w:rsid w:val="003715D3"/>
    <w:pPr>
      <w:tabs>
        <w:tab w:val="left" w:pos="1840"/>
        <w:tab w:val="left" w:pos="2407"/>
      </w:tabs>
      <w:ind w:left="2407" w:hanging="2407"/>
    </w:pPr>
  </w:style>
  <w:style w:type="character" w:customStyle="1" w:styleId="BodyTextIndentChar">
    <w:name w:val="Body Text Indent Char"/>
    <w:basedOn w:val="DefaultParagraphFont"/>
    <w:link w:val="BodyTextIndent"/>
    <w:rsid w:val="003715D3"/>
    <w:rPr>
      <w:rFonts w:cs="David"/>
      <w:noProof/>
      <w:sz w:val="24"/>
      <w:szCs w:val="24"/>
      <w:lang w:eastAsia="he-IL"/>
    </w:rPr>
  </w:style>
  <w:style w:type="paragraph" w:styleId="BodyTextIndent2">
    <w:name w:val="Body Text Indent 2"/>
    <w:basedOn w:val="Normal"/>
    <w:link w:val="BodyTextIndent2Char"/>
    <w:rsid w:val="003715D3"/>
    <w:pPr>
      <w:tabs>
        <w:tab w:val="left" w:pos="1840"/>
        <w:tab w:val="left" w:pos="2407"/>
      </w:tabs>
      <w:ind w:left="2407" w:hanging="2407"/>
      <w:jc w:val="both"/>
    </w:pPr>
  </w:style>
  <w:style w:type="character" w:customStyle="1" w:styleId="BodyTextIndent2Char">
    <w:name w:val="Body Text Indent 2 Char"/>
    <w:basedOn w:val="DefaultParagraphFont"/>
    <w:link w:val="BodyTextIndent2"/>
    <w:rsid w:val="003715D3"/>
    <w:rPr>
      <w:rFonts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109</TotalTime>
  <Pages>4</Pages>
  <Words>826</Words>
  <Characters>6091</Characters>
  <Application>Microsoft Office Word</Application>
  <DocSecurity>0</DocSecurity>
  <Lines>141</Lines>
  <Paragraphs>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4</cp:revision>
  <cp:lastPrinted>2000-08-14T10:00:00Z</cp:lastPrinted>
  <dcterms:created xsi:type="dcterms:W3CDTF">2020-12-16T11:51:00Z</dcterms:created>
  <dcterms:modified xsi:type="dcterms:W3CDTF">2020-12-16T13:39:00Z</dcterms:modified>
</cp:coreProperties>
</file>